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DA" w:rsidRPr="007D60FC" w:rsidRDefault="00451A13" w:rsidP="00C64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644DA" w:rsidRPr="007D60F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644DA" w:rsidRPr="007D60FC" w:rsidRDefault="00C644DA" w:rsidP="00C64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C644DA" w:rsidRPr="007D60FC" w:rsidRDefault="00451A13" w:rsidP="00C64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44DA" w:rsidRPr="007D60FC">
        <w:rPr>
          <w:rFonts w:ascii="Times New Roman" w:hAnsi="Times New Roman" w:cs="Times New Roman"/>
          <w:b/>
          <w:sz w:val="24"/>
          <w:szCs w:val="24"/>
        </w:rPr>
        <w:t>OPĆINA DONJA MOTIČINA</w:t>
      </w:r>
    </w:p>
    <w:p w:rsidR="00C644DA" w:rsidRDefault="00451A13" w:rsidP="00C64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44DA" w:rsidRPr="007D60FC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7D60FC" w:rsidRPr="007D60FC" w:rsidRDefault="007D60FC" w:rsidP="00C64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4DA" w:rsidRPr="007D60FC" w:rsidRDefault="00C644DA" w:rsidP="00C6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FC">
        <w:rPr>
          <w:rFonts w:ascii="Times New Roman" w:hAnsi="Times New Roman" w:cs="Times New Roman"/>
          <w:sz w:val="24"/>
          <w:szCs w:val="24"/>
        </w:rPr>
        <w:t>KLASA: 402-04/</w:t>
      </w:r>
      <w:r w:rsidR="00451A13" w:rsidRPr="007D60FC">
        <w:rPr>
          <w:rFonts w:ascii="Times New Roman" w:hAnsi="Times New Roman" w:cs="Times New Roman"/>
          <w:sz w:val="24"/>
          <w:szCs w:val="24"/>
        </w:rPr>
        <w:t>2</w:t>
      </w:r>
      <w:r w:rsidR="00501D8C" w:rsidRPr="007D60FC">
        <w:rPr>
          <w:rFonts w:ascii="Times New Roman" w:hAnsi="Times New Roman" w:cs="Times New Roman"/>
          <w:sz w:val="24"/>
          <w:szCs w:val="24"/>
        </w:rPr>
        <w:t>3</w:t>
      </w:r>
      <w:r w:rsidRPr="007D60FC">
        <w:rPr>
          <w:rFonts w:ascii="Times New Roman" w:hAnsi="Times New Roman" w:cs="Times New Roman"/>
          <w:sz w:val="24"/>
          <w:szCs w:val="24"/>
        </w:rPr>
        <w:t>-01/</w:t>
      </w:r>
      <w:r w:rsidR="00C04448" w:rsidRPr="007D60FC">
        <w:rPr>
          <w:rFonts w:ascii="Times New Roman" w:hAnsi="Times New Roman" w:cs="Times New Roman"/>
          <w:sz w:val="24"/>
          <w:szCs w:val="24"/>
        </w:rPr>
        <w:t>4</w:t>
      </w:r>
    </w:p>
    <w:p w:rsidR="00C04448" w:rsidRPr="007D60FC" w:rsidRDefault="00EF1BFF" w:rsidP="00C6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FC">
        <w:rPr>
          <w:rFonts w:ascii="Times New Roman" w:hAnsi="Times New Roman" w:cs="Times New Roman"/>
          <w:sz w:val="24"/>
          <w:szCs w:val="24"/>
        </w:rPr>
        <w:t xml:space="preserve">URBROJ: </w:t>
      </w:r>
      <w:r w:rsidR="00CA4FE3" w:rsidRPr="007D60FC">
        <w:rPr>
          <w:rFonts w:ascii="Times New Roman" w:hAnsi="Times New Roman" w:cs="Times New Roman"/>
          <w:sz w:val="24"/>
          <w:szCs w:val="24"/>
        </w:rPr>
        <w:t>2158-14-02</w:t>
      </w:r>
      <w:r w:rsidR="00501D8C" w:rsidRPr="007D60FC">
        <w:rPr>
          <w:rFonts w:ascii="Times New Roman" w:hAnsi="Times New Roman" w:cs="Times New Roman"/>
          <w:sz w:val="24"/>
          <w:szCs w:val="24"/>
        </w:rPr>
        <w:t>/1</w:t>
      </w:r>
      <w:r w:rsidR="00CA4FE3" w:rsidRPr="007D60FC">
        <w:rPr>
          <w:rFonts w:ascii="Times New Roman" w:hAnsi="Times New Roman" w:cs="Times New Roman"/>
          <w:sz w:val="24"/>
          <w:szCs w:val="24"/>
        </w:rPr>
        <w:t>-2</w:t>
      </w:r>
      <w:r w:rsidR="00501D8C" w:rsidRPr="007D60FC">
        <w:rPr>
          <w:rFonts w:ascii="Times New Roman" w:hAnsi="Times New Roman" w:cs="Times New Roman"/>
          <w:sz w:val="24"/>
          <w:szCs w:val="24"/>
        </w:rPr>
        <w:t>3</w:t>
      </w:r>
      <w:r w:rsidR="005627BF" w:rsidRPr="007D60FC">
        <w:rPr>
          <w:rFonts w:ascii="Times New Roman" w:hAnsi="Times New Roman" w:cs="Times New Roman"/>
          <w:sz w:val="24"/>
          <w:szCs w:val="24"/>
        </w:rPr>
        <w:t>-1</w:t>
      </w:r>
    </w:p>
    <w:p w:rsidR="00C644DA" w:rsidRPr="007D60FC" w:rsidRDefault="00C644DA" w:rsidP="00C6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FC"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sz w:val="24"/>
          <w:szCs w:val="24"/>
        </w:rPr>
        <w:t xml:space="preserve">, </w:t>
      </w:r>
      <w:r w:rsidR="007D60FC" w:rsidRPr="007D60FC">
        <w:rPr>
          <w:rFonts w:ascii="Times New Roman" w:hAnsi="Times New Roman" w:cs="Times New Roman"/>
          <w:sz w:val="24"/>
          <w:szCs w:val="24"/>
        </w:rPr>
        <w:t>30</w:t>
      </w:r>
      <w:r w:rsidRPr="007D60FC">
        <w:rPr>
          <w:rFonts w:ascii="Times New Roman" w:hAnsi="Times New Roman" w:cs="Times New Roman"/>
          <w:sz w:val="24"/>
          <w:szCs w:val="24"/>
        </w:rPr>
        <w:t xml:space="preserve">. </w:t>
      </w:r>
      <w:r w:rsidR="00EF1BFF" w:rsidRPr="007D60FC">
        <w:rPr>
          <w:rFonts w:ascii="Times New Roman" w:hAnsi="Times New Roman" w:cs="Times New Roman"/>
          <w:sz w:val="24"/>
          <w:szCs w:val="24"/>
        </w:rPr>
        <w:t>siječnja</w:t>
      </w:r>
      <w:r w:rsidRPr="007D60FC">
        <w:rPr>
          <w:rFonts w:ascii="Times New Roman" w:hAnsi="Times New Roman" w:cs="Times New Roman"/>
          <w:sz w:val="24"/>
          <w:szCs w:val="24"/>
        </w:rPr>
        <w:t xml:space="preserve"> 20</w:t>
      </w:r>
      <w:r w:rsidR="00451A13" w:rsidRPr="007D60FC">
        <w:rPr>
          <w:rFonts w:ascii="Times New Roman" w:hAnsi="Times New Roman" w:cs="Times New Roman"/>
          <w:sz w:val="24"/>
          <w:szCs w:val="24"/>
        </w:rPr>
        <w:t>2</w:t>
      </w:r>
      <w:r w:rsidR="007D60FC" w:rsidRPr="007D60FC">
        <w:rPr>
          <w:rFonts w:ascii="Times New Roman" w:hAnsi="Times New Roman" w:cs="Times New Roman"/>
          <w:sz w:val="24"/>
          <w:szCs w:val="24"/>
        </w:rPr>
        <w:t>3</w:t>
      </w:r>
      <w:r w:rsidRPr="007D60FC">
        <w:rPr>
          <w:rFonts w:ascii="Times New Roman" w:hAnsi="Times New Roman" w:cs="Times New Roman"/>
          <w:sz w:val="24"/>
          <w:szCs w:val="24"/>
        </w:rPr>
        <w:t>. godine</w:t>
      </w:r>
    </w:p>
    <w:p w:rsidR="005627BF" w:rsidRPr="007D60FC" w:rsidRDefault="005627BF" w:rsidP="00C644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7D60FC" w:rsidRDefault="00C644DA" w:rsidP="00C644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D60FC">
        <w:rPr>
          <w:rFonts w:ascii="Times New Roman" w:hAnsi="Times New Roman" w:cs="Times New Roman"/>
          <w:sz w:val="24"/>
          <w:szCs w:val="24"/>
        </w:rPr>
        <w:t>Na temelju članka 4. Uredbe o kriterijima, mjerilima i postupcima financiranja i ugovaranja programa i projekata od interesa za opće dobro koje provode udruge („Narodne novine“ Republike Hrvatske, broj: 26/15), članka 7. Pravilnika o financiran</w:t>
      </w:r>
      <w:r w:rsidR="00351FDD" w:rsidRPr="007D60FC">
        <w:rPr>
          <w:rFonts w:ascii="Times New Roman" w:hAnsi="Times New Roman" w:cs="Times New Roman"/>
          <w:sz w:val="24"/>
          <w:szCs w:val="24"/>
        </w:rPr>
        <w:t>j</w:t>
      </w:r>
      <w:r w:rsidRPr="007D60FC">
        <w:rPr>
          <w:rFonts w:ascii="Times New Roman" w:hAnsi="Times New Roman" w:cs="Times New Roman"/>
          <w:sz w:val="24"/>
          <w:szCs w:val="24"/>
        </w:rPr>
        <w:t xml:space="preserve">u udruga iz Općine Donja </w:t>
      </w:r>
      <w:proofErr w:type="spellStart"/>
      <w:r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sz w:val="24"/>
          <w:szCs w:val="24"/>
        </w:rPr>
        <w:t xml:space="preserve"> („Službeni glasnik“ Općine Donja </w:t>
      </w:r>
      <w:proofErr w:type="spellStart"/>
      <w:r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sz w:val="24"/>
          <w:szCs w:val="24"/>
        </w:rPr>
        <w:t xml:space="preserve">, broj: 3/16) i članka 45. Statuta Općine Donja </w:t>
      </w:r>
      <w:proofErr w:type="spellStart"/>
      <w:r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sz w:val="24"/>
          <w:szCs w:val="24"/>
        </w:rPr>
        <w:t xml:space="preserve"> („Službeni glasnik</w:t>
      </w:r>
      <w:r w:rsidR="005627BF" w:rsidRPr="007D60FC">
        <w:rPr>
          <w:rFonts w:ascii="Times New Roman" w:hAnsi="Times New Roman" w:cs="Times New Roman"/>
          <w:sz w:val="24"/>
          <w:szCs w:val="24"/>
        </w:rPr>
        <w:t xml:space="preserve">“ Općine Donja </w:t>
      </w:r>
      <w:proofErr w:type="spellStart"/>
      <w:r w:rsidR="005627BF"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="005627BF" w:rsidRPr="007D60FC">
        <w:rPr>
          <w:rFonts w:ascii="Times New Roman" w:hAnsi="Times New Roman" w:cs="Times New Roman"/>
          <w:sz w:val="24"/>
          <w:szCs w:val="24"/>
        </w:rPr>
        <w:t>, broj: 2/21</w:t>
      </w:r>
      <w:r w:rsidRPr="007D60FC">
        <w:rPr>
          <w:rFonts w:ascii="Times New Roman" w:hAnsi="Times New Roman" w:cs="Times New Roman"/>
          <w:sz w:val="24"/>
          <w:szCs w:val="24"/>
        </w:rPr>
        <w:t xml:space="preserve">), načelnik Općine Donja </w:t>
      </w:r>
      <w:proofErr w:type="spellStart"/>
      <w:r w:rsidRPr="007D60FC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644DA" w:rsidRPr="007D60FC" w:rsidRDefault="00C644DA" w:rsidP="00C644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7D60FC" w:rsidRDefault="00C644DA" w:rsidP="00C644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7D60FC" w:rsidRDefault="00C644DA" w:rsidP="00C64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C644DA" w:rsidRPr="007D60FC" w:rsidRDefault="00C644DA" w:rsidP="00C64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FC">
        <w:rPr>
          <w:rFonts w:ascii="Times New Roman" w:hAnsi="Times New Roman" w:cs="Times New Roman"/>
          <w:b/>
          <w:sz w:val="24"/>
          <w:szCs w:val="24"/>
        </w:rPr>
        <w:t xml:space="preserve">o načinu raspodjele sredstava iz proračuna Općine Donja </w:t>
      </w:r>
      <w:proofErr w:type="spellStart"/>
      <w:r w:rsidRPr="007D60FC">
        <w:rPr>
          <w:rFonts w:ascii="Times New Roman" w:hAnsi="Times New Roman" w:cs="Times New Roman"/>
          <w:b/>
          <w:sz w:val="24"/>
          <w:szCs w:val="24"/>
        </w:rPr>
        <w:t>Motičina</w:t>
      </w:r>
      <w:proofErr w:type="spellEnd"/>
      <w:r w:rsidRPr="007D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133" w:rsidRPr="007D60FC">
        <w:rPr>
          <w:rFonts w:ascii="Times New Roman" w:hAnsi="Times New Roman" w:cs="Times New Roman"/>
          <w:b/>
          <w:sz w:val="24"/>
          <w:szCs w:val="24"/>
        </w:rPr>
        <w:t xml:space="preserve">putem Javnog poziva </w:t>
      </w:r>
      <w:r w:rsidRPr="007D60FC">
        <w:rPr>
          <w:rFonts w:ascii="Times New Roman" w:hAnsi="Times New Roman" w:cs="Times New Roman"/>
          <w:b/>
          <w:sz w:val="24"/>
          <w:szCs w:val="24"/>
        </w:rPr>
        <w:t>u 20</w:t>
      </w:r>
      <w:r w:rsidR="00451A13" w:rsidRPr="007D60FC">
        <w:rPr>
          <w:rFonts w:ascii="Times New Roman" w:hAnsi="Times New Roman" w:cs="Times New Roman"/>
          <w:b/>
          <w:sz w:val="24"/>
          <w:szCs w:val="24"/>
        </w:rPr>
        <w:t>2</w:t>
      </w:r>
      <w:r w:rsidR="00501D8C" w:rsidRPr="007D60FC">
        <w:rPr>
          <w:rFonts w:ascii="Times New Roman" w:hAnsi="Times New Roman" w:cs="Times New Roman"/>
          <w:b/>
          <w:sz w:val="24"/>
          <w:szCs w:val="24"/>
        </w:rPr>
        <w:t>3</w:t>
      </w:r>
      <w:r w:rsidRPr="007D60F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644DA" w:rsidRPr="007D60FC" w:rsidRDefault="00C644DA" w:rsidP="00501D8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7D60FC" w:rsidRDefault="00C644DA" w:rsidP="00501D8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665FEB" w:rsidRDefault="00C644DA" w:rsidP="00501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E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644DA" w:rsidRPr="007D60FC" w:rsidRDefault="00C644DA" w:rsidP="00501D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5FEB">
        <w:rPr>
          <w:rFonts w:ascii="Times New Roman" w:hAnsi="Times New Roman" w:cs="Times New Roman"/>
          <w:sz w:val="24"/>
          <w:szCs w:val="24"/>
        </w:rPr>
        <w:tab/>
        <w:t>Ovom Odlukom utvrđuje se način raspodjele sredstava namijenjenih financiranju programa i projekata koje provode udruge u 20</w:t>
      </w:r>
      <w:r w:rsidR="00451A13" w:rsidRPr="00665FEB">
        <w:rPr>
          <w:rFonts w:ascii="Times New Roman" w:hAnsi="Times New Roman" w:cs="Times New Roman"/>
          <w:sz w:val="24"/>
          <w:szCs w:val="24"/>
        </w:rPr>
        <w:t>2</w:t>
      </w:r>
      <w:r w:rsidR="00501D8C" w:rsidRPr="00665FEB">
        <w:rPr>
          <w:rFonts w:ascii="Times New Roman" w:hAnsi="Times New Roman" w:cs="Times New Roman"/>
          <w:sz w:val="24"/>
          <w:szCs w:val="24"/>
        </w:rPr>
        <w:t>3</w:t>
      </w:r>
      <w:r w:rsidRPr="00665FEB">
        <w:rPr>
          <w:rFonts w:ascii="Times New Roman" w:hAnsi="Times New Roman" w:cs="Times New Roman"/>
          <w:sz w:val="24"/>
          <w:szCs w:val="24"/>
        </w:rPr>
        <w:t>. godini iz raspoloživih sredstava Općine Donj</w:t>
      </w:r>
      <w:r w:rsidR="005627BF" w:rsidRPr="00665F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01D8C" w:rsidRPr="00665FEB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="00501D8C" w:rsidRPr="00665FEB">
        <w:rPr>
          <w:rFonts w:ascii="Times New Roman" w:hAnsi="Times New Roman" w:cs="Times New Roman"/>
          <w:sz w:val="24"/>
          <w:szCs w:val="24"/>
        </w:rPr>
        <w:t xml:space="preserve">, u ukupnom iznosu od </w:t>
      </w:r>
      <w:r w:rsidR="0089210E" w:rsidRPr="00665FEB">
        <w:rPr>
          <w:rFonts w:ascii="Times New Roman" w:hAnsi="Times New Roman" w:cs="Times New Roman"/>
          <w:b/>
          <w:sz w:val="24"/>
          <w:szCs w:val="24"/>
        </w:rPr>
        <w:t>2</w:t>
      </w:r>
      <w:r w:rsidR="00665FEB" w:rsidRPr="00665FEB">
        <w:rPr>
          <w:rFonts w:ascii="Times New Roman" w:hAnsi="Times New Roman" w:cs="Times New Roman"/>
          <w:b/>
          <w:sz w:val="24"/>
          <w:szCs w:val="24"/>
        </w:rPr>
        <w:t>1.899,26</w:t>
      </w:r>
      <w:r w:rsidR="00396CAA" w:rsidRPr="0066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8C" w:rsidRPr="00665FEB">
        <w:rPr>
          <w:rFonts w:ascii="Times New Roman" w:hAnsi="Times New Roman" w:cs="Times New Roman"/>
          <w:b/>
          <w:sz w:val="24"/>
          <w:szCs w:val="24"/>
        </w:rPr>
        <w:t>eura</w:t>
      </w:r>
      <w:r w:rsidRPr="00665FEB">
        <w:rPr>
          <w:rFonts w:ascii="Times New Roman" w:hAnsi="Times New Roman" w:cs="Times New Roman"/>
          <w:b/>
          <w:sz w:val="24"/>
          <w:szCs w:val="24"/>
        </w:rPr>
        <w:t>.</w:t>
      </w:r>
    </w:p>
    <w:p w:rsidR="00C644DA" w:rsidRPr="00665FEB" w:rsidRDefault="00C644DA" w:rsidP="0050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65FEB">
        <w:rPr>
          <w:rFonts w:ascii="Times New Roman" w:hAnsi="Times New Roman" w:cs="Times New Roman"/>
          <w:sz w:val="24"/>
          <w:szCs w:val="24"/>
        </w:rPr>
        <w:t>Sredstva predviđena Proračunom za 20</w:t>
      </w:r>
      <w:r w:rsidR="00B6035D" w:rsidRPr="00665FEB">
        <w:rPr>
          <w:rFonts w:ascii="Times New Roman" w:hAnsi="Times New Roman" w:cs="Times New Roman"/>
          <w:sz w:val="24"/>
          <w:szCs w:val="24"/>
        </w:rPr>
        <w:t>2</w:t>
      </w:r>
      <w:r w:rsidR="00501D8C" w:rsidRPr="00665FEB">
        <w:rPr>
          <w:rFonts w:ascii="Times New Roman" w:hAnsi="Times New Roman" w:cs="Times New Roman"/>
          <w:sz w:val="24"/>
          <w:szCs w:val="24"/>
        </w:rPr>
        <w:t>3</w:t>
      </w:r>
      <w:r w:rsidRPr="00665FEB">
        <w:rPr>
          <w:rFonts w:ascii="Times New Roman" w:hAnsi="Times New Roman" w:cs="Times New Roman"/>
          <w:sz w:val="24"/>
          <w:szCs w:val="24"/>
        </w:rPr>
        <w:t>. godinu u kategorijama:</w:t>
      </w:r>
    </w:p>
    <w:p w:rsidR="00C644DA" w:rsidRPr="00665FEB" w:rsidRDefault="00C644DA" w:rsidP="0050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65FEB">
        <w:rPr>
          <w:rFonts w:ascii="Times New Roman" w:hAnsi="Times New Roman" w:cs="Times New Roman"/>
          <w:sz w:val="24"/>
          <w:szCs w:val="24"/>
        </w:rPr>
        <w:t>- javne potpore u kulturi (Program javnih potreba u kulturi</w:t>
      </w:r>
      <w:r w:rsidR="00DD62B1" w:rsidRPr="00665FEB">
        <w:rPr>
          <w:rFonts w:ascii="Times New Roman" w:hAnsi="Times New Roman" w:cs="Times New Roman"/>
          <w:sz w:val="24"/>
          <w:szCs w:val="24"/>
        </w:rPr>
        <w:t xml:space="preserve"> i religiji</w:t>
      </w:r>
      <w:r w:rsidRPr="00665FEB">
        <w:rPr>
          <w:rFonts w:ascii="Times New Roman" w:hAnsi="Times New Roman" w:cs="Times New Roman"/>
          <w:sz w:val="24"/>
          <w:szCs w:val="24"/>
        </w:rPr>
        <w:t>, Aktivnost: A100045</w:t>
      </w:r>
      <w:r w:rsidR="00DD62B1" w:rsidRPr="00665FEB">
        <w:rPr>
          <w:rFonts w:ascii="Times New Roman" w:hAnsi="Times New Roman" w:cs="Times New Roman"/>
          <w:sz w:val="24"/>
          <w:szCs w:val="24"/>
        </w:rPr>
        <w:t xml:space="preserve"> </w:t>
      </w:r>
      <w:r w:rsidRPr="00665FEB">
        <w:rPr>
          <w:rFonts w:ascii="Times New Roman" w:hAnsi="Times New Roman" w:cs="Times New Roman"/>
          <w:sz w:val="24"/>
          <w:szCs w:val="24"/>
        </w:rPr>
        <w:t>Rad amaterskih udruga u kulturi i kulturne manifestacije</w:t>
      </w:r>
      <w:r w:rsidR="00DE317D" w:rsidRPr="00665FEB">
        <w:rPr>
          <w:rFonts w:ascii="Times New Roman" w:hAnsi="Times New Roman" w:cs="Times New Roman"/>
          <w:sz w:val="24"/>
          <w:szCs w:val="24"/>
        </w:rPr>
        <w:t xml:space="preserve"> i </w:t>
      </w:r>
      <w:r w:rsidR="00DD62B1" w:rsidRPr="00665FEB">
        <w:rPr>
          <w:rFonts w:ascii="Times New Roman" w:hAnsi="Times New Roman" w:cs="Times New Roman"/>
          <w:sz w:val="24"/>
          <w:szCs w:val="24"/>
        </w:rPr>
        <w:t xml:space="preserve">Aktivnost: A100065 Pomoć vjerskim </w:t>
      </w:r>
      <w:r w:rsidR="00DE317D" w:rsidRPr="00665FEB">
        <w:rPr>
          <w:rFonts w:ascii="Times New Roman" w:hAnsi="Times New Roman" w:cs="Times New Roman"/>
          <w:sz w:val="24"/>
          <w:szCs w:val="24"/>
        </w:rPr>
        <w:t xml:space="preserve">zajednicama </w:t>
      </w:r>
      <w:r w:rsidR="00DD62B1" w:rsidRPr="00665FEB">
        <w:rPr>
          <w:rFonts w:ascii="Times New Roman" w:hAnsi="Times New Roman" w:cs="Times New Roman"/>
          <w:sz w:val="24"/>
          <w:szCs w:val="24"/>
        </w:rPr>
        <w:t>)</w:t>
      </w:r>
    </w:p>
    <w:p w:rsidR="00DD62B1" w:rsidRPr="00665FEB" w:rsidRDefault="00DD62B1" w:rsidP="0050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FEB">
        <w:rPr>
          <w:rFonts w:ascii="Times New Roman" w:hAnsi="Times New Roman" w:cs="Times New Roman"/>
          <w:sz w:val="24"/>
          <w:szCs w:val="24"/>
        </w:rPr>
        <w:tab/>
        <w:t>- javne potpore u sportu (Program javnih potreba u sportu, Aktivnost: A100048 Sufinanciranje udruga športskog značaja).</w:t>
      </w:r>
    </w:p>
    <w:p w:rsidR="00C644DA" w:rsidRPr="007D60FC" w:rsidRDefault="00C644DA" w:rsidP="00501D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4DA" w:rsidRPr="00665FEB" w:rsidRDefault="00C644DA" w:rsidP="00501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E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644DA" w:rsidRPr="00665FEB" w:rsidRDefault="00C644DA" w:rsidP="00501D8C">
      <w:pPr>
        <w:pStyle w:val="Tijeloteksta"/>
        <w:tabs>
          <w:tab w:val="num" w:pos="0"/>
        </w:tabs>
        <w:jc w:val="both"/>
        <w:rPr>
          <w:szCs w:val="24"/>
        </w:rPr>
      </w:pPr>
      <w:r w:rsidRPr="00665FEB">
        <w:rPr>
          <w:rFonts w:ascii="Times New Roman" w:hAnsi="Times New Roman"/>
          <w:szCs w:val="24"/>
        </w:rPr>
        <w:tab/>
      </w:r>
      <w:r w:rsidR="00941133" w:rsidRPr="00665FEB">
        <w:rPr>
          <w:szCs w:val="24"/>
        </w:rPr>
        <w:t xml:space="preserve">Sredstva navedena u članku 1. </w:t>
      </w:r>
      <w:r w:rsidR="00DD62B1" w:rsidRPr="00665FEB">
        <w:rPr>
          <w:szCs w:val="24"/>
        </w:rPr>
        <w:t>raspodijelit</w:t>
      </w:r>
      <w:r w:rsidR="00941133" w:rsidRPr="00665FEB">
        <w:rPr>
          <w:szCs w:val="24"/>
        </w:rPr>
        <w:t xml:space="preserve"> će se na temelju Javnog poziva koji će biti otvoren dok se ne utroše sva raspoloživa sredstva.</w:t>
      </w:r>
      <w:r w:rsidR="00470E3D" w:rsidRPr="00665FEB">
        <w:rPr>
          <w:szCs w:val="24"/>
        </w:rPr>
        <w:t xml:space="preserve">  </w:t>
      </w:r>
    </w:p>
    <w:p w:rsidR="00C644DA" w:rsidRPr="007D60FC" w:rsidRDefault="00C644DA" w:rsidP="00501D8C">
      <w:pPr>
        <w:pStyle w:val="Tijeloteksta"/>
        <w:tabs>
          <w:tab w:val="num" w:pos="0"/>
        </w:tabs>
        <w:jc w:val="both"/>
        <w:rPr>
          <w:color w:val="FF0000"/>
          <w:szCs w:val="24"/>
        </w:rPr>
      </w:pPr>
    </w:p>
    <w:p w:rsidR="00C644DA" w:rsidRPr="00665FEB" w:rsidRDefault="00C644DA" w:rsidP="00501D8C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szCs w:val="24"/>
        </w:rPr>
      </w:pPr>
      <w:r w:rsidRPr="00665FEB">
        <w:rPr>
          <w:rFonts w:ascii="Times New Roman" w:hAnsi="Times New Roman"/>
          <w:b/>
          <w:szCs w:val="24"/>
        </w:rPr>
        <w:t>Članak 3.</w:t>
      </w:r>
    </w:p>
    <w:p w:rsidR="00C644DA" w:rsidRPr="00665FEB" w:rsidRDefault="00C644DA" w:rsidP="00501D8C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ab/>
        <w:t xml:space="preserve">Dokumentacija za provedbu </w:t>
      </w:r>
      <w:r w:rsidR="00941133" w:rsidRPr="00665FEB">
        <w:rPr>
          <w:rFonts w:ascii="Times New Roman" w:hAnsi="Times New Roman"/>
          <w:szCs w:val="24"/>
        </w:rPr>
        <w:t>Poziva</w:t>
      </w:r>
      <w:r w:rsidR="00665FEB" w:rsidRPr="00665FEB">
        <w:rPr>
          <w:rFonts w:ascii="Times New Roman" w:hAnsi="Times New Roman"/>
          <w:szCs w:val="24"/>
        </w:rPr>
        <w:t xml:space="preserve"> iz članka 2. ove o</w:t>
      </w:r>
      <w:r w:rsidRPr="00665FEB">
        <w:rPr>
          <w:rFonts w:ascii="Times New Roman" w:hAnsi="Times New Roman"/>
          <w:szCs w:val="24"/>
        </w:rPr>
        <w:t>dluke obuhvaća: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 xml:space="preserve">tekst </w:t>
      </w:r>
      <w:r w:rsidR="00941133" w:rsidRPr="00665FEB">
        <w:rPr>
          <w:rFonts w:ascii="Times New Roman" w:hAnsi="Times New Roman"/>
          <w:szCs w:val="24"/>
        </w:rPr>
        <w:t>Poziva</w:t>
      </w:r>
      <w:r w:rsidRPr="00665FEB">
        <w:rPr>
          <w:rFonts w:ascii="Times New Roman" w:hAnsi="Times New Roman"/>
          <w:szCs w:val="24"/>
        </w:rPr>
        <w:t>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upute za prijavitelje,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opisa programa ili projekta,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proračuna programa ili projekta,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popis priloga koji se prilažu prijavi,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za ocjenu kvalitete/vrijednosti programa ili projekta, obavljanje javne ovlasti i</w:t>
      </w:r>
      <w:r w:rsidR="00DD62B1" w:rsidRPr="00665FEB">
        <w:rPr>
          <w:rFonts w:ascii="Times New Roman" w:hAnsi="Times New Roman"/>
          <w:szCs w:val="24"/>
        </w:rPr>
        <w:t xml:space="preserve"> </w:t>
      </w:r>
      <w:r w:rsidRPr="00665FEB">
        <w:rPr>
          <w:rFonts w:ascii="Times New Roman" w:hAnsi="Times New Roman"/>
          <w:szCs w:val="24"/>
        </w:rPr>
        <w:t>pružanje socijalnih usluga,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izjave o nepostojanju dvostrukog financiranja,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ugovora o financiranju programa ili projekta,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t>obrazac opisnog izvještaja provedbe programa ili projekta,</w:t>
      </w:r>
    </w:p>
    <w:p w:rsidR="00C644DA" w:rsidRPr="00665FEB" w:rsidRDefault="00C644DA" w:rsidP="00501D8C">
      <w:pPr>
        <w:pStyle w:val="Tijeloteksta"/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665FEB">
        <w:rPr>
          <w:rFonts w:ascii="Times New Roman" w:hAnsi="Times New Roman"/>
          <w:szCs w:val="24"/>
        </w:rPr>
        <w:lastRenderedPageBreak/>
        <w:t>obrazac financijskog izvještaja provedbe programa ili projekta.</w:t>
      </w:r>
      <w:r w:rsidRPr="00665FEB">
        <w:rPr>
          <w:rFonts w:ascii="Times New Roman" w:hAnsi="Times New Roman"/>
          <w:szCs w:val="24"/>
        </w:rPr>
        <w:tab/>
      </w:r>
    </w:p>
    <w:p w:rsidR="00C644DA" w:rsidRPr="007D60FC" w:rsidRDefault="00C644DA" w:rsidP="00501D8C">
      <w:pPr>
        <w:pStyle w:val="Tijeloteksta"/>
        <w:tabs>
          <w:tab w:val="num" w:pos="709"/>
        </w:tabs>
        <w:ind w:firstLine="765"/>
        <w:jc w:val="both"/>
        <w:rPr>
          <w:rFonts w:ascii="Times New Roman" w:hAnsi="Times New Roman"/>
          <w:snapToGrid w:val="0"/>
          <w:color w:val="FF0000"/>
          <w:szCs w:val="24"/>
        </w:rPr>
      </w:pPr>
    </w:p>
    <w:p w:rsidR="00C644DA" w:rsidRPr="00273879" w:rsidRDefault="00C644DA" w:rsidP="00501D8C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7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 xml:space="preserve">Tekst Javnog poziva će se objaviti na internetskoj stranici Općine Donja </w:t>
      </w:r>
      <w:proofErr w:type="spellStart"/>
      <w:r w:rsidRPr="00273879">
        <w:rPr>
          <w:rFonts w:ascii="Times New Roman" w:hAnsi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273879">
          <w:rPr>
            <w:rStyle w:val="Hiperveza"/>
            <w:rFonts w:ascii="Times New Roman" w:hAnsi="Times New Roman"/>
            <w:color w:val="auto"/>
            <w:sz w:val="24"/>
            <w:szCs w:val="24"/>
          </w:rPr>
          <w:t>www.donja-moticina.hr</w:t>
        </w:r>
      </w:hyperlink>
      <w:r w:rsidRPr="00273879">
        <w:rPr>
          <w:rStyle w:val="Hiperveza"/>
          <w:rFonts w:ascii="Times New Roman" w:hAnsi="Times New Roman"/>
          <w:color w:val="auto"/>
          <w:sz w:val="24"/>
          <w:szCs w:val="24"/>
        </w:rPr>
        <w:t>)</w:t>
      </w:r>
      <w:r w:rsidRPr="00273879">
        <w:rPr>
          <w:rFonts w:ascii="Times New Roman" w:hAnsi="Times New Roman"/>
          <w:sz w:val="24"/>
          <w:szCs w:val="24"/>
        </w:rPr>
        <w:t xml:space="preserve"> i na oglasnim pločama Općine Donja </w:t>
      </w:r>
      <w:proofErr w:type="spellStart"/>
      <w:r w:rsidRPr="00273879">
        <w:rPr>
          <w:rFonts w:ascii="Times New Roman" w:hAnsi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/>
          <w:sz w:val="24"/>
          <w:szCs w:val="24"/>
        </w:rPr>
        <w:t xml:space="preserve">. 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>Na Inte</w:t>
      </w:r>
      <w:r w:rsidR="00273879" w:rsidRPr="00273879">
        <w:rPr>
          <w:rFonts w:ascii="Times New Roman" w:hAnsi="Times New Roman"/>
          <w:sz w:val="24"/>
          <w:szCs w:val="24"/>
        </w:rPr>
        <w:t>rnet stranici Općine, uz tekst J</w:t>
      </w:r>
      <w:r w:rsidRPr="00273879">
        <w:rPr>
          <w:rFonts w:ascii="Times New Roman" w:hAnsi="Times New Roman"/>
          <w:sz w:val="24"/>
          <w:szCs w:val="24"/>
        </w:rPr>
        <w:t xml:space="preserve">avnog poziva, objavit će se i cjelokupna </w:t>
      </w:r>
      <w:r w:rsidR="00B579D4" w:rsidRPr="00273879">
        <w:rPr>
          <w:rFonts w:ascii="Times New Roman" w:hAnsi="Times New Roman"/>
          <w:sz w:val="24"/>
          <w:szCs w:val="24"/>
        </w:rPr>
        <w:t>natječajna dokumentacija, a bit</w:t>
      </w:r>
      <w:r w:rsidRPr="00273879">
        <w:rPr>
          <w:rFonts w:ascii="Times New Roman" w:hAnsi="Times New Roman"/>
          <w:sz w:val="24"/>
          <w:szCs w:val="24"/>
        </w:rPr>
        <w:t xml:space="preserve"> će dostupna za preuzimanje i u Jedinstvenom upravnom odjelu Općine Donja </w:t>
      </w:r>
      <w:proofErr w:type="spellStart"/>
      <w:r w:rsidRPr="00273879">
        <w:rPr>
          <w:rFonts w:ascii="Times New Roman" w:hAnsi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/>
          <w:sz w:val="24"/>
          <w:szCs w:val="24"/>
        </w:rPr>
        <w:t>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4DA" w:rsidRPr="00273879" w:rsidRDefault="00C644DA" w:rsidP="00501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879">
        <w:rPr>
          <w:rFonts w:ascii="Times New Roman" w:hAnsi="Times New Roman"/>
          <w:b/>
          <w:sz w:val="24"/>
          <w:szCs w:val="24"/>
        </w:rPr>
        <w:t>Članak 5.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 xml:space="preserve">Općina Donja </w:t>
      </w:r>
      <w:proofErr w:type="spellStart"/>
      <w:r w:rsidRPr="00273879">
        <w:rPr>
          <w:rFonts w:ascii="Times New Roman" w:hAnsi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/>
          <w:sz w:val="24"/>
          <w:szCs w:val="24"/>
        </w:rPr>
        <w:t xml:space="preserve"> će putem Jedinstvenog upravnog odjela osigurati organizacijske kapacitete i ljudske resurse za primjenu osnovnih standarda financiranja, ugovaranja i praćenja provedbe i vrednovanja rezultata programa i projekata iz svog djelokruga.</w:t>
      </w:r>
      <w:r w:rsidR="00E6399B" w:rsidRPr="00273879">
        <w:rPr>
          <w:rFonts w:ascii="Times New Roman" w:hAnsi="Times New Roman"/>
          <w:sz w:val="24"/>
          <w:szCs w:val="24"/>
        </w:rPr>
        <w:t xml:space="preserve">    </w:t>
      </w:r>
    </w:p>
    <w:p w:rsidR="00C644DA" w:rsidRPr="007D60FC" w:rsidRDefault="00C644DA" w:rsidP="00501D8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44DA" w:rsidRPr="00273879" w:rsidRDefault="00C644DA" w:rsidP="00501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879">
        <w:rPr>
          <w:rFonts w:ascii="Times New Roman" w:hAnsi="Times New Roman"/>
          <w:b/>
          <w:sz w:val="24"/>
          <w:szCs w:val="24"/>
        </w:rPr>
        <w:t>Članak 6.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73879">
        <w:rPr>
          <w:rFonts w:ascii="Times New Roman" w:hAnsi="Times New Roman"/>
          <w:sz w:val="24"/>
          <w:szCs w:val="24"/>
        </w:rPr>
        <w:t xml:space="preserve">Za provođenje postupaka javnih poziva Općinski načelnik imenuje Povjerenstvo za </w:t>
      </w:r>
      <w:bookmarkEnd w:id="0"/>
      <w:r w:rsidRPr="00273879">
        <w:rPr>
          <w:rFonts w:ascii="Times New Roman" w:hAnsi="Times New Roman"/>
          <w:sz w:val="24"/>
          <w:szCs w:val="24"/>
        </w:rPr>
        <w:t>dodjelu jednokratnih financijskih potpora (u daljnjem tekstu: Povjerenstvo).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>Zadaće povjerenstva su zaprimanje i razmatranje</w:t>
      </w:r>
      <w:r w:rsidR="00B761B8" w:rsidRPr="00273879">
        <w:rPr>
          <w:rFonts w:ascii="Times New Roman" w:hAnsi="Times New Roman"/>
          <w:sz w:val="24"/>
          <w:szCs w:val="24"/>
        </w:rPr>
        <w:t xml:space="preserve"> prijava za jednokratnu financi</w:t>
      </w:r>
      <w:r w:rsidRPr="00273879">
        <w:rPr>
          <w:rFonts w:ascii="Times New Roman" w:hAnsi="Times New Roman"/>
          <w:sz w:val="24"/>
          <w:szCs w:val="24"/>
        </w:rPr>
        <w:t>j</w:t>
      </w:r>
      <w:r w:rsidR="00B761B8" w:rsidRPr="00273879">
        <w:rPr>
          <w:rFonts w:ascii="Times New Roman" w:hAnsi="Times New Roman"/>
          <w:sz w:val="24"/>
          <w:szCs w:val="24"/>
        </w:rPr>
        <w:t>s</w:t>
      </w:r>
      <w:r w:rsidRPr="00273879">
        <w:rPr>
          <w:rFonts w:ascii="Times New Roman" w:hAnsi="Times New Roman"/>
          <w:sz w:val="24"/>
          <w:szCs w:val="24"/>
        </w:rPr>
        <w:t>ku potporu, utvrđivanje koje prijave ispunjavaju uvjete, procjena i davanje mišljenja o dodjeli potpore i predlaganje visine financij</w:t>
      </w:r>
      <w:r w:rsidR="00B761B8" w:rsidRPr="00273879">
        <w:rPr>
          <w:rFonts w:ascii="Times New Roman" w:hAnsi="Times New Roman"/>
          <w:sz w:val="24"/>
          <w:szCs w:val="24"/>
        </w:rPr>
        <w:t>sk</w:t>
      </w:r>
      <w:r w:rsidRPr="00273879">
        <w:rPr>
          <w:rFonts w:ascii="Times New Roman" w:hAnsi="Times New Roman"/>
          <w:sz w:val="24"/>
          <w:szCs w:val="24"/>
        </w:rPr>
        <w:t>e potpore Jedinstvenom upravnom odjelu, suradnja s Jedinstvenim upravnim odjelom u vezi sa sredstvima planiranim u općinskom proračunu, a nam</w:t>
      </w:r>
      <w:r w:rsidR="00B761B8" w:rsidRPr="00273879">
        <w:rPr>
          <w:rFonts w:ascii="Times New Roman" w:hAnsi="Times New Roman"/>
          <w:sz w:val="24"/>
          <w:szCs w:val="24"/>
        </w:rPr>
        <w:t>i</w:t>
      </w:r>
      <w:r w:rsidRPr="00273879">
        <w:rPr>
          <w:rFonts w:ascii="Times New Roman" w:hAnsi="Times New Roman"/>
          <w:sz w:val="24"/>
          <w:szCs w:val="24"/>
        </w:rPr>
        <w:t>jenj</w:t>
      </w:r>
      <w:r w:rsidR="00B761B8" w:rsidRPr="00273879">
        <w:rPr>
          <w:rFonts w:ascii="Times New Roman" w:hAnsi="Times New Roman"/>
          <w:sz w:val="24"/>
          <w:szCs w:val="24"/>
        </w:rPr>
        <w:t>en</w:t>
      </w:r>
      <w:r w:rsidRPr="00273879">
        <w:rPr>
          <w:rFonts w:ascii="Times New Roman" w:hAnsi="Times New Roman"/>
          <w:sz w:val="24"/>
          <w:szCs w:val="24"/>
        </w:rPr>
        <w:t>ih za jednokratne financijske potpore, izrada izvješća o podnesenim prijavama i odobrenim j</w:t>
      </w:r>
      <w:r w:rsidR="00B761B8" w:rsidRPr="00273879">
        <w:rPr>
          <w:rFonts w:ascii="Times New Roman" w:hAnsi="Times New Roman"/>
          <w:sz w:val="24"/>
          <w:szCs w:val="24"/>
        </w:rPr>
        <w:t>e</w:t>
      </w:r>
      <w:r w:rsidRPr="00273879">
        <w:rPr>
          <w:rFonts w:ascii="Times New Roman" w:hAnsi="Times New Roman"/>
          <w:sz w:val="24"/>
          <w:szCs w:val="24"/>
        </w:rPr>
        <w:t>dnokratnim financijskim potporama, kao i druge aktivnosti u ve</w:t>
      </w:r>
      <w:r w:rsidR="00B761B8" w:rsidRPr="00273879">
        <w:rPr>
          <w:rFonts w:ascii="Times New Roman" w:hAnsi="Times New Roman"/>
          <w:sz w:val="24"/>
          <w:szCs w:val="24"/>
        </w:rPr>
        <w:t>z</w:t>
      </w:r>
      <w:r w:rsidRPr="00273879">
        <w:rPr>
          <w:rFonts w:ascii="Times New Roman" w:hAnsi="Times New Roman"/>
          <w:sz w:val="24"/>
          <w:szCs w:val="24"/>
        </w:rPr>
        <w:t>i s jednokratnom dodjelom financijske potpore.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4DA" w:rsidRPr="00273879" w:rsidRDefault="00C644DA" w:rsidP="00501D8C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79"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:rsidR="00C644DA" w:rsidRPr="00273879" w:rsidRDefault="00C644DA" w:rsidP="00501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>Konačnu odluku o odobrava</w:t>
      </w:r>
      <w:r w:rsidR="00B761B8" w:rsidRPr="00273879">
        <w:rPr>
          <w:rFonts w:ascii="Times New Roman" w:hAnsi="Times New Roman"/>
          <w:sz w:val="24"/>
          <w:szCs w:val="24"/>
        </w:rPr>
        <w:t>nju financijskih</w:t>
      </w:r>
      <w:r w:rsidRPr="00273879">
        <w:rPr>
          <w:rFonts w:ascii="Times New Roman" w:hAnsi="Times New Roman"/>
          <w:sz w:val="24"/>
          <w:szCs w:val="24"/>
        </w:rPr>
        <w:t xml:space="preserve"> sredst</w:t>
      </w:r>
      <w:r w:rsidR="00B761B8" w:rsidRPr="00273879">
        <w:rPr>
          <w:rFonts w:ascii="Times New Roman" w:hAnsi="Times New Roman"/>
          <w:sz w:val="24"/>
          <w:szCs w:val="24"/>
        </w:rPr>
        <w:t>a</w:t>
      </w:r>
      <w:r w:rsidRPr="00273879">
        <w:rPr>
          <w:rFonts w:ascii="Times New Roman" w:hAnsi="Times New Roman"/>
          <w:sz w:val="24"/>
          <w:szCs w:val="24"/>
        </w:rPr>
        <w:t>va donosi Općinski načelnik.</w:t>
      </w:r>
    </w:p>
    <w:p w:rsidR="00C644DA" w:rsidRPr="00273879" w:rsidRDefault="00C644DA" w:rsidP="00501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 xml:space="preserve">Sa svim udrugama kojima su odobrena financijska sredstva Općina Donja </w:t>
      </w:r>
      <w:proofErr w:type="spellStart"/>
      <w:r w:rsidRPr="00273879">
        <w:rPr>
          <w:rFonts w:ascii="Times New Roman" w:hAnsi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/>
          <w:sz w:val="24"/>
          <w:szCs w:val="24"/>
        </w:rPr>
        <w:t xml:space="preserve"> će potpisati ugovor.</w:t>
      </w:r>
    </w:p>
    <w:p w:rsidR="00C644DA" w:rsidRPr="00273879" w:rsidRDefault="00C644DA" w:rsidP="00501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>Ugovorom će se definirati prava i obveze korisnika sredstava, iznos sredstava i namjena, sredstva te rokovi provedbe i izvještavanja.</w:t>
      </w:r>
    </w:p>
    <w:p w:rsidR="00C644DA" w:rsidRPr="00273879" w:rsidRDefault="00C644DA" w:rsidP="00501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4DA" w:rsidRPr="00273879" w:rsidRDefault="00C644DA" w:rsidP="00501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879">
        <w:rPr>
          <w:rFonts w:ascii="Times New Roman" w:hAnsi="Times New Roman"/>
          <w:b/>
          <w:sz w:val="24"/>
          <w:szCs w:val="24"/>
        </w:rPr>
        <w:t>Članak 8.</w:t>
      </w:r>
    </w:p>
    <w:p w:rsidR="00C644DA" w:rsidRPr="00273879" w:rsidRDefault="00C644DA" w:rsidP="00501D8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273879"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 i objavit će se u „Službenom glasniku Općine Donja </w:t>
      </w:r>
      <w:proofErr w:type="spellStart"/>
      <w:r w:rsidRPr="00273879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 w:cs="Times New Roman"/>
          <w:sz w:val="24"/>
          <w:szCs w:val="24"/>
        </w:rPr>
        <w:t xml:space="preserve">“, na internetskoj stranici Općine Donja </w:t>
      </w:r>
      <w:proofErr w:type="spellStart"/>
      <w:r w:rsidRPr="00273879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Pr="00273879">
        <w:rPr>
          <w:rFonts w:ascii="Times New Roman" w:hAnsi="Times New Roman" w:cs="Times New Roman"/>
          <w:sz w:val="24"/>
          <w:szCs w:val="24"/>
        </w:rPr>
        <w:t xml:space="preserve"> i oglasnoj ploči.</w:t>
      </w:r>
    </w:p>
    <w:p w:rsidR="00C644DA" w:rsidRPr="00273879" w:rsidRDefault="00C644DA" w:rsidP="00501D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4DA" w:rsidRPr="00273879" w:rsidRDefault="00C644DA" w:rsidP="00501D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4DA" w:rsidRPr="00273879" w:rsidRDefault="00C644DA" w:rsidP="00501D8C">
      <w:pPr>
        <w:pStyle w:val="Tijeloteksta"/>
        <w:rPr>
          <w:rFonts w:ascii="Times New Roman" w:hAnsi="Times New Roman"/>
          <w:szCs w:val="24"/>
        </w:rPr>
      </w:pPr>
    </w:p>
    <w:p w:rsidR="00C644DA" w:rsidRPr="00273879" w:rsidRDefault="00C644DA" w:rsidP="00501D8C">
      <w:pPr>
        <w:pStyle w:val="Tijeloteksta"/>
        <w:jc w:val="center"/>
        <w:rPr>
          <w:rFonts w:ascii="Times New Roman" w:hAnsi="Times New Roman"/>
          <w:szCs w:val="24"/>
        </w:rPr>
      </w:pPr>
      <w:r w:rsidRPr="00273879">
        <w:rPr>
          <w:rFonts w:ascii="Times New Roman" w:hAnsi="Times New Roman"/>
          <w:b/>
          <w:szCs w:val="24"/>
        </w:rPr>
        <w:t xml:space="preserve">   </w:t>
      </w:r>
      <w:r w:rsidR="00B761B8" w:rsidRPr="00273879">
        <w:rPr>
          <w:rFonts w:ascii="Times New Roman" w:hAnsi="Times New Roman"/>
          <w:b/>
          <w:szCs w:val="24"/>
        </w:rPr>
        <w:t xml:space="preserve">             </w:t>
      </w:r>
      <w:r w:rsidR="004802A4" w:rsidRPr="00273879">
        <w:rPr>
          <w:rFonts w:ascii="Times New Roman" w:hAnsi="Times New Roman"/>
          <w:b/>
          <w:szCs w:val="24"/>
        </w:rPr>
        <w:t xml:space="preserve">                              </w:t>
      </w:r>
      <w:r w:rsidR="00B761B8" w:rsidRPr="00273879">
        <w:rPr>
          <w:rFonts w:ascii="Times New Roman" w:hAnsi="Times New Roman"/>
          <w:b/>
          <w:szCs w:val="24"/>
        </w:rPr>
        <w:t xml:space="preserve"> </w:t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501D8C" w:rsidRPr="00273879">
        <w:rPr>
          <w:rFonts w:ascii="Times New Roman" w:hAnsi="Times New Roman"/>
          <w:b/>
          <w:szCs w:val="24"/>
        </w:rPr>
        <w:tab/>
      </w:r>
      <w:r w:rsidR="00273879">
        <w:rPr>
          <w:rFonts w:ascii="Times New Roman" w:hAnsi="Times New Roman"/>
          <w:b/>
          <w:szCs w:val="24"/>
        </w:rPr>
        <w:t xml:space="preserve">  </w:t>
      </w:r>
      <w:r w:rsidR="00501D8C" w:rsidRPr="00273879">
        <w:rPr>
          <w:rFonts w:ascii="Times New Roman" w:hAnsi="Times New Roman"/>
          <w:b/>
          <w:szCs w:val="24"/>
        </w:rPr>
        <w:t xml:space="preserve"> </w:t>
      </w:r>
      <w:r w:rsidRPr="00273879">
        <w:rPr>
          <w:rFonts w:ascii="Times New Roman" w:hAnsi="Times New Roman"/>
          <w:szCs w:val="24"/>
        </w:rPr>
        <w:t>Općinski načelnik:</w:t>
      </w:r>
    </w:p>
    <w:p w:rsidR="00C644DA" w:rsidRPr="00273879" w:rsidRDefault="00C644DA" w:rsidP="00501D8C">
      <w:pPr>
        <w:spacing w:after="0"/>
        <w:jc w:val="both"/>
        <w:rPr>
          <w:sz w:val="24"/>
          <w:szCs w:val="24"/>
        </w:rPr>
      </w:pP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</w:r>
      <w:r w:rsidRPr="00273879">
        <w:rPr>
          <w:rFonts w:ascii="Times New Roman" w:hAnsi="Times New Roman"/>
          <w:sz w:val="24"/>
          <w:szCs w:val="24"/>
        </w:rPr>
        <w:tab/>
        <w:t xml:space="preserve">    </w:t>
      </w:r>
      <w:r w:rsidR="00B761B8" w:rsidRPr="00273879">
        <w:rPr>
          <w:rFonts w:ascii="Times New Roman" w:hAnsi="Times New Roman"/>
          <w:sz w:val="24"/>
          <w:szCs w:val="24"/>
        </w:rPr>
        <w:t xml:space="preserve">                   </w:t>
      </w:r>
      <w:r w:rsidR="00273879">
        <w:rPr>
          <w:rFonts w:ascii="Times New Roman" w:hAnsi="Times New Roman"/>
          <w:sz w:val="24"/>
          <w:szCs w:val="24"/>
        </w:rPr>
        <w:t xml:space="preserve"> </w:t>
      </w:r>
      <w:r w:rsidR="00B761B8" w:rsidRPr="00273879">
        <w:rPr>
          <w:rFonts w:ascii="Times New Roman" w:hAnsi="Times New Roman"/>
          <w:sz w:val="24"/>
          <w:szCs w:val="24"/>
        </w:rPr>
        <w:t xml:space="preserve">  </w:t>
      </w:r>
      <w:r w:rsidR="00501D8C" w:rsidRPr="00273879">
        <w:rPr>
          <w:rFonts w:ascii="Times New Roman" w:hAnsi="Times New Roman"/>
          <w:sz w:val="24"/>
          <w:szCs w:val="24"/>
        </w:rPr>
        <w:t xml:space="preserve"> </w:t>
      </w:r>
      <w:r w:rsidRPr="00273879">
        <w:rPr>
          <w:rFonts w:ascii="Times New Roman" w:hAnsi="Times New Roman"/>
          <w:sz w:val="24"/>
          <w:szCs w:val="24"/>
        </w:rPr>
        <w:t>Željko Kovačević</w:t>
      </w:r>
    </w:p>
    <w:p w:rsidR="006F0D9D" w:rsidRPr="00273879" w:rsidRDefault="006F0D9D" w:rsidP="00501D8C">
      <w:pPr>
        <w:spacing w:after="0"/>
        <w:rPr>
          <w:sz w:val="24"/>
          <w:szCs w:val="24"/>
        </w:rPr>
      </w:pPr>
    </w:p>
    <w:sectPr w:rsidR="006F0D9D" w:rsidRPr="00273879" w:rsidSect="009411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74" w:rsidRDefault="00457774" w:rsidP="00941133">
      <w:pPr>
        <w:spacing w:after="0" w:line="240" w:lineRule="auto"/>
      </w:pPr>
      <w:r>
        <w:separator/>
      </w:r>
    </w:p>
  </w:endnote>
  <w:endnote w:type="continuationSeparator" w:id="0">
    <w:p w:rsidR="00457774" w:rsidRDefault="00457774" w:rsidP="0094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74" w:rsidRDefault="00457774" w:rsidP="00941133">
      <w:pPr>
        <w:spacing w:after="0" w:line="240" w:lineRule="auto"/>
      </w:pPr>
      <w:r>
        <w:separator/>
      </w:r>
    </w:p>
  </w:footnote>
  <w:footnote w:type="continuationSeparator" w:id="0">
    <w:p w:rsidR="00457774" w:rsidRDefault="00457774" w:rsidP="0094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33" w:rsidRDefault="00451A13">
    <w:pPr>
      <w:pStyle w:val="Zaglavlje"/>
    </w:pPr>
    <w:r>
      <w:t xml:space="preserve">  </w:t>
    </w:r>
    <w:r w:rsidR="007D60FC">
      <w:t xml:space="preserve">                              </w:t>
    </w:r>
    <w:r>
      <w:t xml:space="preserve"> </w:t>
    </w:r>
    <w:r w:rsidR="00941133" w:rsidRPr="00057A9A">
      <w:rPr>
        <w:rFonts w:ascii="Arial" w:eastAsia="Times New Roman" w:hAnsi="Arial" w:cs="Arial"/>
        <w:noProof/>
        <w:color w:val="000000"/>
        <w:sz w:val="20"/>
        <w:szCs w:val="20"/>
        <w:lang w:eastAsia="hr-HR"/>
      </w:rPr>
      <w:drawing>
        <wp:inline distT="0" distB="0" distL="0" distR="0" wp14:anchorId="42C1DF0E" wp14:editId="22970237">
          <wp:extent cx="409575" cy="428625"/>
          <wp:effectExtent l="0" t="0" r="9525" b="9525"/>
          <wp:docPr id="2" name="Picture 2" descr="https://prod.socskrb.hr/PrintTemplat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.socskrb.hr/PrintTemplates/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B36"/>
    <w:multiLevelType w:val="hybridMultilevel"/>
    <w:tmpl w:val="5FD4E386"/>
    <w:lvl w:ilvl="0" w:tplc="00749E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32E41AB"/>
    <w:multiLevelType w:val="hybridMultilevel"/>
    <w:tmpl w:val="F686F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DA"/>
    <w:rsid w:val="000C01BC"/>
    <w:rsid w:val="000F3D43"/>
    <w:rsid w:val="00127C4F"/>
    <w:rsid w:val="00127FC5"/>
    <w:rsid w:val="001928DA"/>
    <w:rsid w:val="00195EA2"/>
    <w:rsid w:val="00273879"/>
    <w:rsid w:val="00351FDD"/>
    <w:rsid w:val="00396CAA"/>
    <w:rsid w:val="00451A13"/>
    <w:rsid w:val="00457774"/>
    <w:rsid w:val="00470E3D"/>
    <w:rsid w:val="004802A4"/>
    <w:rsid w:val="004F2DCD"/>
    <w:rsid w:val="00501D8C"/>
    <w:rsid w:val="005627BF"/>
    <w:rsid w:val="005D5C3D"/>
    <w:rsid w:val="00665FEB"/>
    <w:rsid w:val="006F0D9D"/>
    <w:rsid w:val="007D09F4"/>
    <w:rsid w:val="007D60FC"/>
    <w:rsid w:val="00891991"/>
    <w:rsid w:val="0089210E"/>
    <w:rsid w:val="00941133"/>
    <w:rsid w:val="009D317D"/>
    <w:rsid w:val="009D66D2"/>
    <w:rsid w:val="00B30AB7"/>
    <w:rsid w:val="00B579D4"/>
    <w:rsid w:val="00B6035D"/>
    <w:rsid w:val="00B761B8"/>
    <w:rsid w:val="00BD34E0"/>
    <w:rsid w:val="00C04448"/>
    <w:rsid w:val="00C644DA"/>
    <w:rsid w:val="00CA4FE3"/>
    <w:rsid w:val="00DB58B1"/>
    <w:rsid w:val="00DC7F06"/>
    <w:rsid w:val="00DD62B1"/>
    <w:rsid w:val="00DE317D"/>
    <w:rsid w:val="00E31FCA"/>
    <w:rsid w:val="00E6399B"/>
    <w:rsid w:val="00EF1BFF"/>
    <w:rsid w:val="00F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C72"/>
  <w15:chartTrackingRefBased/>
  <w15:docId w15:val="{103F9E87-7A28-440F-97B8-897A4FAB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D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644DA"/>
    <w:rPr>
      <w:color w:val="0563C1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644DA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644DA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C644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C644D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33"/>
  </w:style>
  <w:style w:type="paragraph" w:styleId="Podnoje">
    <w:name w:val="footer"/>
    <w:basedOn w:val="Normal"/>
    <w:link w:val="PodnojeChar"/>
    <w:uiPriority w:val="99"/>
    <w:unhideWhenUsed/>
    <w:rsid w:val="0094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33"/>
  </w:style>
  <w:style w:type="paragraph" w:styleId="Tekstbalonia">
    <w:name w:val="Balloon Text"/>
    <w:basedOn w:val="Normal"/>
    <w:link w:val="TekstbaloniaChar"/>
    <w:uiPriority w:val="99"/>
    <w:semiHidden/>
    <w:unhideWhenUsed/>
    <w:rsid w:val="0094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ja-motic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F290-DE06-4E2C-909E-3B41F072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27</cp:revision>
  <cp:lastPrinted>2019-02-19T07:28:00Z</cp:lastPrinted>
  <dcterms:created xsi:type="dcterms:W3CDTF">2019-02-18T09:59:00Z</dcterms:created>
  <dcterms:modified xsi:type="dcterms:W3CDTF">2023-01-27T11:19:00Z</dcterms:modified>
</cp:coreProperties>
</file>