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8AEA" w14:textId="17DEB9E2" w:rsidR="004915FE" w:rsidRPr="00AD11CD" w:rsidRDefault="004915FE" w:rsidP="004915FE">
      <w:pPr>
        <w:pStyle w:val="Bezproreda"/>
        <w:ind w:left="1440"/>
        <w:rPr>
          <w:rFonts w:ascii="Times New Roman" w:hAnsi="Times New Roman"/>
        </w:rPr>
      </w:pPr>
      <w:r>
        <w:rPr>
          <w:rFonts w:ascii="Times New Roman" w:hAnsi="Times New Roman"/>
        </w:rPr>
        <w:t xml:space="preserve">    </w:t>
      </w:r>
      <w:r w:rsidRPr="00C34005">
        <w:rPr>
          <w:rFonts w:ascii="Times New Roman" w:hAnsi="Times New Roman"/>
          <w:noProof/>
          <w:sz w:val="20"/>
          <w:szCs w:val="20"/>
          <w:lang w:eastAsia="hr-HR"/>
        </w:rPr>
        <w:drawing>
          <wp:inline distT="0" distB="0" distL="0" distR="0" wp14:anchorId="58A4CCA4" wp14:editId="17ACD139">
            <wp:extent cx="485775" cy="514350"/>
            <wp:effectExtent l="0" t="0" r="9525" b="0"/>
            <wp:docPr id="2" name="Slika 2" descr="https://prod.socskrb.hr/PrintTemplates/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d.socskrb.hr/PrintTemplates/gr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 cy="514350"/>
                    </a:xfrm>
                    <a:prstGeom prst="rect">
                      <a:avLst/>
                    </a:prstGeom>
                    <a:noFill/>
                    <a:ln>
                      <a:noFill/>
                    </a:ln>
                  </pic:spPr>
                </pic:pic>
              </a:graphicData>
            </a:graphic>
          </wp:inline>
        </w:drawing>
      </w:r>
    </w:p>
    <w:p w14:paraId="7E1D1CF4" w14:textId="77777777" w:rsidR="004915FE" w:rsidRPr="00022C4E" w:rsidRDefault="004915FE" w:rsidP="004915FE">
      <w:pPr>
        <w:pStyle w:val="Bezproreda"/>
        <w:rPr>
          <w:rFonts w:ascii="Times New Roman" w:hAnsi="Times New Roman"/>
          <w:b/>
          <w:sz w:val="24"/>
          <w:szCs w:val="24"/>
        </w:rPr>
      </w:pPr>
      <w:r w:rsidRPr="00022C4E">
        <w:rPr>
          <w:rFonts w:ascii="Times New Roman" w:hAnsi="Times New Roman"/>
          <w:b/>
          <w:sz w:val="24"/>
          <w:szCs w:val="24"/>
        </w:rPr>
        <w:t xml:space="preserve">          REPUBLIKA HRVATSKA</w:t>
      </w:r>
    </w:p>
    <w:p w14:paraId="3DECB6B3" w14:textId="77777777" w:rsidR="004915FE" w:rsidRPr="00022C4E" w:rsidRDefault="004915FE" w:rsidP="004915FE">
      <w:pPr>
        <w:pStyle w:val="Bezproreda"/>
        <w:rPr>
          <w:rFonts w:ascii="Times New Roman" w:hAnsi="Times New Roman"/>
          <w:b/>
          <w:sz w:val="24"/>
          <w:szCs w:val="24"/>
        </w:rPr>
      </w:pPr>
      <w:r w:rsidRPr="00022C4E">
        <w:rPr>
          <w:rFonts w:ascii="Times New Roman" w:hAnsi="Times New Roman"/>
          <w:b/>
          <w:sz w:val="24"/>
          <w:szCs w:val="24"/>
        </w:rPr>
        <w:t>OSJEČKO-BARANJSKA ŽUPANIJA</w:t>
      </w:r>
    </w:p>
    <w:p w14:paraId="3D29C6D2" w14:textId="77777777" w:rsidR="004915FE" w:rsidRPr="00022C4E" w:rsidRDefault="004915FE" w:rsidP="004915FE">
      <w:pPr>
        <w:pStyle w:val="Bezproreda"/>
        <w:rPr>
          <w:rFonts w:ascii="Times New Roman" w:hAnsi="Times New Roman"/>
          <w:b/>
          <w:sz w:val="24"/>
          <w:szCs w:val="24"/>
        </w:rPr>
      </w:pPr>
      <w:r w:rsidRPr="00022C4E">
        <w:rPr>
          <w:rFonts w:ascii="Times New Roman" w:hAnsi="Times New Roman"/>
          <w:b/>
          <w:sz w:val="24"/>
          <w:szCs w:val="24"/>
        </w:rPr>
        <w:t xml:space="preserve">      OPĆINA DONJA MOTIČINA </w:t>
      </w:r>
    </w:p>
    <w:p w14:paraId="06BD3F4F" w14:textId="0CC8394E" w:rsidR="004915FE" w:rsidRPr="00022C4E" w:rsidRDefault="004915FE" w:rsidP="004915FE">
      <w:pPr>
        <w:pStyle w:val="Bezproreda"/>
        <w:rPr>
          <w:rFonts w:ascii="Times New Roman" w:hAnsi="Times New Roman"/>
          <w:b/>
          <w:sz w:val="24"/>
          <w:szCs w:val="24"/>
        </w:rPr>
      </w:pPr>
      <w:r w:rsidRPr="00022C4E">
        <w:rPr>
          <w:rFonts w:ascii="Times New Roman" w:hAnsi="Times New Roman"/>
          <w:b/>
          <w:sz w:val="24"/>
          <w:szCs w:val="24"/>
        </w:rPr>
        <w:t xml:space="preserve">        </w:t>
      </w:r>
      <w:r w:rsidR="00692210">
        <w:rPr>
          <w:rFonts w:ascii="Times New Roman" w:hAnsi="Times New Roman"/>
          <w:b/>
          <w:sz w:val="24"/>
          <w:szCs w:val="24"/>
        </w:rPr>
        <w:t xml:space="preserve">     </w:t>
      </w:r>
      <w:r w:rsidRPr="00022C4E">
        <w:rPr>
          <w:rFonts w:ascii="Times New Roman" w:hAnsi="Times New Roman"/>
          <w:b/>
          <w:sz w:val="24"/>
          <w:szCs w:val="24"/>
        </w:rPr>
        <w:t xml:space="preserve">  </w:t>
      </w:r>
      <w:r w:rsidR="00692210">
        <w:rPr>
          <w:rFonts w:ascii="Times New Roman" w:hAnsi="Times New Roman"/>
          <w:b/>
          <w:sz w:val="24"/>
          <w:szCs w:val="24"/>
        </w:rPr>
        <w:t>POVJERENSTVO</w:t>
      </w:r>
    </w:p>
    <w:p w14:paraId="25326516" w14:textId="77777777" w:rsidR="004915FE" w:rsidRPr="00022C4E" w:rsidRDefault="004915FE" w:rsidP="004915FE">
      <w:pPr>
        <w:pStyle w:val="Bezproreda"/>
        <w:rPr>
          <w:rFonts w:ascii="Times New Roman" w:hAnsi="Times New Roman"/>
          <w:sz w:val="24"/>
          <w:szCs w:val="24"/>
        </w:rPr>
      </w:pPr>
    </w:p>
    <w:p w14:paraId="195CB6FD" w14:textId="77777777" w:rsidR="004915FE" w:rsidRPr="00022C4E" w:rsidRDefault="004915FE" w:rsidP="004915FE">
      <w:pPr>
        <w:pStyle w:val="Bezproreda"/>
        <w:rPr>
          <w:rFonts w:ascii="Times New Roman" w:hAnsi="Times New Roman"/>
          <w:color w:val="000000"/>
          <w:sz w:val="24"/>
          <w:szCs w:val="24"/>
        </w:rPr>
      </w:pPr>
      <w:r w:rsidRPr="00022C4E">
        <w:rPr>
          <w:rFonts w:ascii="Times New Roman" w:hAnsi="Times New Roman"/>
          <w:sz w:val="24"/>
          <w:szCs w:val="24"/>
        </w:rPr>
        <w:t>KLASA: 944-01/26-01/1</w:t>
      </w:r>
      <w:r w:rsidRPr="00022C4E">
        <w:rPr>
          <w:rFonts w:ascii="Times New Roman" w:hAnsi="Times New Roman"/>
          <w:sz w:val="24"/>
          <w:szCs w:val="24"/>
        </w:rPr>
        <w:tab/>
      </w:r>
      <w:r w:rsidRPr="00022C4E">
        <w:rPr>
          <w:rFonts w:ascii="Times New Roman" w:hAnsi="Times New Roman"/>
          <w:color w:val="000000"/>
          <w:sz w:val="24"/>
          <w:szCs w:val="24"/>
        </w:rPr>
        <w:tab/>
      </w:r>
      <w:r w:rsidRPr="00022C4E">
        <w:rPr>
          <w:rFonts w:ascii="Times New Roman" w:hAnsi="Times New Roman"/>
          <w:color w:val="000000"/>
          <w:sz w:val="24"/>
          <w:szCs w:val="24"/>
        </w:rPr>
        <w:tab/>
        <w:t xml:space="preserve"> </w:t>
      </w:r>
    </w:p>
    <w:p w14:paraId="14E4D204" w14:textId="02E4ABDF" w:rsidR="004915FE" w:rsidRPr="00022C4E" w:rsidRDefault="00692210" w:rsidP="004915FE">
      <w:pPr>
        <w:pStyle w:val="Bezproreda"/>
        <w:rPr>
          <w:rFonts w:ascii="Times New Roman" w:hAnsi="Times New Roman"/>
          <w:color w:val="000000"/>
          <w:sz w:val="24"/>
          <w:szCs w:val="24"/>
        </w:rPr>
      </w:pPr>
      <w:r>
        <w:rPr>
          <w:rFonts w:ascii="Times New Roman" w:hAnsi="Times New Roman"/>
          <w:color w:val="000000"/>
          <w:sz w:val="24"/>
          <w:szCs w:val="24"/>
        </w:rPr>
        <w:t>URBROJ: 2158-14-03</w:t>
      </w:r>
      <w:r w:rsidR="004915FE" w:rsidRPr="00022C4E">
        <w:rPr>
          <w:rFonts w:ascii="Times New Roman" w:hAnsi="Times New Roman"/>
          <w:color w:val="000000"/>
          <w:sz w:val="24"/>
          <w:szCs w:val="24"/>
        </w:rPr>
        <w:t>-26-</w:t>
      </w:r>
      <w:r w:rsidR="001F3980">
        <w:rPr>
          <w:rFonts w:ascii="Times New Roman" w:hAnsi="Times New Roman"/>
          <w:color w:val="000000"/>
          <w:sz w:val="24"/>
          <w:szCs w:val="24"/>
        </w:rPr>
        <w:t>4</w:t>
      </w:r>
    </w:p>
    <w:p w14:paraId="2959AF95" w14:textId="5A335E4A" w:rsidR="004915FE" w:rsidRPr="00022C4E" w:rsidRDefault="004915FE" w:rsidP="004915FE">
      <w:pPr>
        <w:pStyle w:val="Bezproreda"/>
        <w:rPr>
          <w:rFonts w:ascii="Times New Roman" w:hAnsi="Times New Roman"/>
          <w:sz w:val="24"/>
          <w:szCs w:val="24"/>
        </w:rPr>
      </w:pPr>
      <w:r w:rsidRPr="00022C4E">
        <w:rPr>
          <w:rFonts w:ascii="Times New Roman" w:hAnsi="Times New Roman"/>
          <w:sz w:val="24"/>
          <w:szCs w:val="24"/>
        </w:rPr>
        <w:t xml:space="preserve">Donja </w:t>
      </w:r>
      <w:r w:rsidRPr="00397C3E">
        <w:rPr>
          <w:rFonts w:ascii="Times New Roman" w:hAnsi="Times New Roman"/>
          <w:sz w:val="24"/>
          <w:szCs w:val="24"/>
        </w:rPr>
        <w:t xml:space="preserve">Motičina, </w:t>
      </w:r>
      <w:r w:rsidR="00397C3E" w:rsidRPr="00397C3E">
        <w:rPr>
          <w:rFonts w:ascii="Times New Roman" w:hAnsi="Times New Roman"/>
          <w:sz w:val="24"/>
          <w:szCs w:val="24"/>
        </w:rPr>
        <w:t>03.</w:t>
      </w:r>
      <w:r w:rsidR="00397C3E" w:rsidRPr="00397C3E">
        <w:rPr>
          <w:rFonts w:ascii="Times New Roman" w:hAnsi="Times New Roman"/>
          <w:color w:val="FF0000"/>
          <w:sz w:val="24"/>
          <w:szCs w:val="24"/>
        </w:rPr>
        <w:t xml:space="preserve"> </w:t>
      </w:r>
      <w:r w:rsidR="00397C3E" w:rsidRPr="00397C3E">
        <w:rPr>
          <w:rFonts w:ascii="Times New Roman" w:hAnsi="Times New Roman"/>
          <w:sz w:val="24"/>
          <w:szCs w:val="24"/>
        </w:rPr>
        <w:t>kolovoz</w:t>
      </w:r>
      <w:r w:rsidR="00397C3E" w:rsidRPr="00397C3E">
        <w:rPr>
          <w:rFonts w:ascii="Times New Roman" w:hAnsi="Times New Roman"/>
          <w:color w:val="FF0000"/>
          <w:sz w:val="24"/>
          <w:szCs w:val="24"/>
        </w:rPr>
        <w:t xml:space="preserve"> </w:t>
      </w:r>
      <w:r w:rsidR="00397C3E" w:rsidRPr="00397C3E">
        <w:rPr>
          <w:rFonts w:ascii="Times New Roman" w:hAnsi="Times New Roman"/>
          <w:sz w:val="24"/>
          <w:szCs w:val="24"/>
        </w:rPr>
        <w:t>2026</w:t>
      </w:r>
      <w:r w:rsidRPr="00397C3E">
        <w:rPr>
          <w:rFonts w:ascii="Times New Roman" w:hAnsi="Times New Roman"/>
          <w:sz w:val="24"/>
          <w:szCs w:val="24"/>
        </w:rPr>
        <w:t>.</w:t>
      </w:r>
      <w:r w:rsidRPr="00022C4E">
        <w:rPr>
          <w:rFonts w:ascii="Times New Roman" w:hAnsi="Times New Roman"/>
          <w:sz w:val="24"/>
          <w:szCs w:val="24"/>
        </w:rPr>
        <w:t xml:space="preserve"> godine</w:t>
      </w:r>
    </w:p>
    <w:p w14:paraId="210E824B" w14:textId="77777777" w:rsidR="00A21E60" w:rsidRDefault="00A21E60">
      <w:pPr>
        <w:pStyle w:val="Tijeloteksta"/>
        <w:ind w:left="0"/>
      </w:pPr>
    </w:p>
    <w:p w14:paraId="44A9342A" w14:textId="77777777" w:rsidR="00A21E60" w:rsidRDefault="00A21E60">
      <w:pPr>
        <w:pStyle w:val="Tijeloteksta"/>
        <w:ind w:left="0"/>
      </w:pPr>
    </w:p>
    <w:p w14:paraId="2A42FC96" w14:textId="77777777" w:rsidR="00A21E60" w:rsidRDefault="00A21E60">
      <w:pPr>
        <w:pStyle w:val="Tijeloteksta"/>
        <w:ind w:left="0"/>
      </w:pPr>
    </w:p>
    <w:p w14:paraId="66E0CB59" w14:textId="77777777" w:rsidR="00A21E60" w:rsidRDefault="00A21E60">
      <w:pPr>
        <w:pStyle w:val="Tijeloteksta"/>
        <w:ind w:left="0"/>
      </w:pPr>
    </w:p>
    <w:p w14:paraId="58E612C3" w14:textId="77777777" w:rsidR="00A21E60" w:rsidRDefault="00A21E60">
      <w:pPr>
        <w:pStyle w:val="Tijeloteksta"/>
        <w:ind w:left="0"/>
      </w:pPr>
    </w:p>
    <w:p w14:paraId="0D6A9F3B" w14:textId="77777777" w:rsidR="00A21E60" w:rsidRDefault="00A21E60">
      <w:pPr>
        <w:pStyle w:val="Tijeloteksta"/>
        <w:ind w:left="0"/>
      </w:pPr>
    </w:p>
    <w:p w14:paraId="4E6B4C7C" w14:textId="77777777" w:rsidR="00A21E60" w:rsidRDefault="00A21E60">
      <w:pPr>
        <w:pStyle w:val="Tijeloteksta"/>
        <w:ind w:left="0"/>
      </w:pPr>
    </w:p>
    <w:p w14:paraId="056217C7" w14:textId="77777777" w:rsidR="00A21E60" w:rsidRDefault="007D04AA">
      <w:pPr>
        <w:pStyle w:val="Naslov2"/>
        <w:ind w:left="1" w:right="1" w:firstLine="0"/>
        <w:jc w:val="center"/>
      </w:pPr>
      <w:r>
        <w:t>NATJEČAJNI</w:t>
      </w:r>
      <w:r>
        <w:rPr>
          <w:spacing w:val="-13"/>
        </w:rPr>
        <w:t xml:space="preserve"> </w:t>
      </w:r>
      <w:r>
        <w:rPr>
          <w:spacing w:val="-2"/>
        </w:rPr>
        <w:t>UVJETI</w:t>
      </w:r>
    </w:p>
    <w:p w14:paraId="1F36E1E5" w14:textId="77777777" w:rsidR="00A21E60" w:rsidRDefault="00A21E60">
      <w:pPr>
        <w:pStyle w:val="Tijeloteksta"/>
        <w:ind w:left="0"/>
        <w:rPr>
          <w:b/>
        </w:rPr>
      </w:pPr>
    </w:p>
    <w:p w14:paraId="1784D54D" w14:textId="77777777" w:rsidR="00A21E60" w:rsidRDefault="00A21E60">
      <w:pPr>
        <w:pStyle w:val="Tijeloteksta"/>
        <w:ind w:left="0"/>
        <w:rPr>
          <w:b/>
        </w:rPr>
      </w:pPr>
    </w:p>
    <w:p w14:paraId="5DF7ACE8" w14:textId="77777777" w:rsidR="00A21E60" w:rsidRDefault="00A21E60">
      <w:pPr>
        <w:pStyle w:val="Tijeloteksta"/>
        <w:spacing w:before="1"/>
        <w:ind w:left="0"/>
        <w:rPr>
          <w:b/>
        </w:rPr>
      </w:pPr>
      <w:bookmarkStart w:id="0" w:name="_GoBack"/>
      <w:bookmarkEnd w:id="0"/>
    </w:p>
    <w:p w14:paraId="01B13A7E" w14:textId="77777777" w:rsidR="00A21E60" w:rsidRDefault="007D04AA">
      <w:pPr>
        <w:spacing w:line="252" w:lineRule="exact"/>
        <w:ind w:right="1"/>
        <w:jc w:val="center"/>
        <w:rPr>
          <w:b/>
        </w:rPr>
      </w:pPr>
      <w:r>
        <w:rPr>
          <w:b/>
        </w:rPr>
        <w:t>ZA</w:t>
      </w:r>
      <w:r>
        <w:rPr>
          <w:b/>
          <w:spacing w:val="-10"/>
        </w:rPr>
        <w:t xml:space="preserve"> </w:t>
      </w:r>
      <w:r>
        <w:rPr>
          <w:b/>
        </w:rPr>
        <w:t>OTVORENI</w:t>
      </w:r>
      <w:r>
        <w:rPr>
          <w:b/>
          <w:spacing w:val="-6"/>
        </w:rPr>
        <w:t xml:space="preserve"> </w:t>
      </w:r>
      <w:r>
        <w:rPr>
          <w:b/>
        </w:rPr>
        <w:t>JAVNI</w:t>
      </w:r>
      <w:r>
        <w:rPr>
          <w:b/>
          <w:spacing w:val="-11"/>
        </w:rPr>
        <w:t xml:space="preserve"> </w:t>
      </w:r>
      <w:r>
        <w:rPr>
          <w:b/>
        </w:rPr>
        <w:t>NATJEČAJ</w:t>
      </w:r>
      <w:r>
        <w:rPr>
          <w:b/>
          <w:spacing w:val="-6"/>
        </w:rPr>
        <w:t xml:space="preserve"> </w:t>
      </w:r>
      <w:r>
        <w:rPr>
          <w:b/>
        </w:rPr>
        <w:t>ZA</w:t>
      </w:r>
      <w:r>
        <w:rPr>
          <w:b/>
          <w:spacing w:val="-8"/>
        </w:rPr>
        <w:t xml:space="preserve"> </w:t>
      </w:r>
      <w:r>
        <w:rPr>
          <w:b/>
        </w:rPr>
        <w:t>PRODAJU</w:t>
      </w:r>
      <w:r>
        <w:rPr>
          <w:b/>
          <w:spacing w:val="-7"/>
        </w:rPr>
        <w:t xml:space="preserve"> </w:t>
      </w:r>
      <w:r>
        <w:rPr>
          <w:b/>
        </w:rPr>
        <w:t>GRAĐEVINSKOG</w:t>
      </w:r>
      <w:r>
        <w:rPr>
          <w:b/>
          <w:spacing w:val="-5"/>
        </w:rPr>
        <w:t xml:space="preserve"> </w:t>
      </w:r>
      <w:r>
        <w:rPr>
          <w:b/>
        </w:rPr>
        <w:t>ZEMLJIŠTA</w:t>
      </w:r>
      <w:r>
        <w:rPr>
          <w:b/>
          <w:spacing w:val="-7"/>
        </w:rPr>
        <w:t xml:space="preserve"> </w:t>
      </w:r>
      <w:r>
        <w:rPr>
          <w:b/>
          <w:spacing w:val="-10"/>
        </w:rPr>
        <w:t>U</w:t>
      </w:r>
    </w:p>
    <w:p w14:paraId="071DB112" w14:textId="77777777" w:rsidR="00A21E60" w:rsidRDefault="007D04AA">
      <w:pPr>
        <w:pStyle w:val="Naslov3"/>
        <w:spacing w:line="252" w:lineRule="exact"/>
        <w:ind w:left="1" w:right="1"/>
        <w:jc w:val="center"/>
      </w:pPr>
      <w:r>
        <w:t>„GOSPODARSKOJ</w:t>
      </w:r>
      <w:r>
        <w:rPr>
          <w:spacing w:val="-9"/>
        </w:rPr>
        <w:t xml:space="preserve"> </w:t>
      </w:r>
      <w:r>
        <w:t>ZONI</w:t>
      </w:r>
      <w:r>
        <w:rPr>
          <w:spacing w:val="-6"/>
        </w:rPr>
        <w:t xml:space="preserve"> </w:t>
      </w:r>
      <w:r>
        <w:t>JUGOISTOK“</w:t>
      </w:r>
      <w:r>
        <w:rPr>
          <w:spacing w:val="-7"/>
        </w:rPr>
        <w:t xml:space="preserve"> </w:t>
      </w:r>
      <w:r>
        <w:t>u</w:t>
      </w:r>
      <w:r>
        <w:rPr>
          <w:spacing w:val="-6"/>
        </w:rPr>
        <w:t xml:space="preserve"> </w:t>
      </w:r>
      <w:r>
        <w:t>Donjoj</w:t>
      </w:r>
      <w:r>
        <w:rPr>
          <w:spacing w:val="-6"/>
        </w:rPr>
        <w:t xml:space="preserve"> </w:t>
      </w:r>
      <w:r>
        <w:rPr>
          <w:spacing w:val="-2"/>
        </w:rPr>
        <w:t>Motičini</w:t>
      </w:r>
    </w:p>
    <w:p w14:paraId="191EA2FC" w14:textId="77777777" w:rsidR="00A21E60" w:rsidRDefault="00A21E60">
      <w:pPr>
        <w:pStyle w:val="Naslov3"/>
        <w:spacing w:line="252" w:lineRule="exact"/>
        <w:jc w:val="center"/>
        <w:sectPr w:rsidR="00A21E60">
          <w:type w:val="continuous"/>
          <w:pgSz w:w="11910" w:h="16840"/>
          <w:pgMar w:top="720" w:right="1133" w:bottom="280" w:left="1133" w:header="720" w:footer="720" w:gutter="0"/>
          <w:cols w:space="720"/>
        </w:sectPr>
      </w:pPr>
    </w:p>
    <w:p w14:paraId="475F64CB" w14:textId="77777777" w:rsidR="00A21E60" w:rsidRDefault="007D04AA">
      <w:pPr>
        <w:pStyle w:val="Odlomakpopisa"/>
        <w:numPr>
          <w:ilvl w:val="0"/>
          <w:numId w:val="6"/>
        </w:numPr>
        <w:tabs>
          <w:tab w:val="left" w:pos="505"/>
        </w:tabs>
        <w:spacing w:before="69"/>
        <w:ind w:left="505" w:hanging="220"/>
        <w:rPr>
          <w:b/>
        </w:rPr>
      </w:pPr>
      <w:r>
        <w:rPr>
          <w:b/>
        </w:rPr>
        <w:lastRenderedPageBreak/>
        <w:t>Podaci</w:t>
      </w:r>
      <w:r>
        <w:rPr>
          <w:b/>
          <w:spacing w:val="-2"/>
        </w:rPr>
        <w:t xml:space="preserve"> </w:t>
      </w:r>
      <w:r>
        <w:rPr>
          <w:b/>
        </w:rPr>
        <w:t>o</w:t>
      </w:r>
      <w:r>
        <w:rPr>
          <w:b/>
          <w:spacing w:val="-3"/>
        </w:rPr>
        <w:t xml:space="preserve"> </w:t>
      </w:r>
      <w:r>
        <w:rPr>
          <w:b/>
        </w:rPr>
        <w:t>Prodavatelju:</w:t>
      </w:r>
      <w:r>
        <w:rPr>
          <w:b/>
          <w:spacing w:val="74"/>
          <w:w w:val="150"/>
        </w:rPr>
        <w:t xml:space="preserve"> </w:t>
      </w:r>
      <w:r>
        <w:rPr>
          <w:b/>
        </w:rPr>
        <w:t>Općina</w:t>
      </w:r>
      <w:r>
        <w:rPr>
          <w:b/>
          <w:spacing w:val="-2"/>
        </w:rPr>
        <w:t xml:space="preserve"> </w:t>
      </w:r>
      <w:r>
        <w:rPr>
          <w:b/>
        </w:rPr>
        <w:t>Donja</w:t>
      </w:r>
      <w:r>
        <w:rPr>
          <w:b/>
          <w:spacing w:val="-3"/>
        </w:rPr>
        <w:t xml:space="preserve"> </w:t>
      </w:r>
      <w:r>
        <w:rPr>
          <w:b/>
        </w:rPr>
        <w:t>Motičina,</w:t>
      </w:r>
      <w:r>
        <w:rPr>
          <w:b/>
          <w:spacing w:val="-4"/>
        </w:rPr>
        <w:t xml:space="preserve"> </w:t>
      </w:r>
      <w:r>
        <w:rPr>
          <w:b/>
        </w:rPr>
        <w:t>Matije</w:t>
      </w:r>
      <w:r>
        <w:rPr>
          <w:b/>
          <w:spacing w:val="-5"/>
        </w:rPr>
        <w:t xml:space="preserve"> </w:t>
      </w:r>
      <w:r>
        <w:rPr>
          <w:b/>
        </w:rPr>
        <w:t>Gupca</w:t>
      </w:r>
      <w:r>
        <w:rPr>
          <w:b/>
          <w:spacing w:val="-2"/>
        </w:rPr>
        <w:t xml:space="preserve"> </w:t>
      </w:r>
      <w:r>
        <w:rPr>
          <w:b/>
        </w:rPr>
        <w:t>62,</w:t>
      </w:r>
      <w:r>
        <w:rPr>
          <w:b/>
          <w:spacing w:val="-3"/>
        </w:rPr>
        <w:t xml:space="preserve"> </w:t>
      </w:r>
      <w:r>
        <w:rPr>
          <w:b/>
        </w:rPr>
        <w:t>31513</w:t>
      </w:r>
      <w:r>
        <w:rPr>
          <w:b/>
          <w:spacing w:val="-2"/>
        </w:rPr>
        <w:t xml:space="preserve"> </w:t>
      </w:r>
      <w:r>
        <w:rPr>
          <w:b/>
        </w:rPr>
        <w:t>Donja</w:t>
      </w:r>
      <w:r>
        <w:rPr>
          <w:b/>
          <w:spacing w:val="-3"/>
        </w:rPr>
        <w:t xml:space="preserve"> </w:t>
      </w:r>
      <w:r>
        <w:rPr>
          <w:b/>
          <w:spacing w:val="-2"/>
        </w:rPr>
        <w:t>Motičina</w:t>
      </w:r>
    </w:p>
    <w:p w14:paraId="31AAA6BC" w14:textId="2EFA9D63" w:rsidR="00A21E60" w:rsidRDefault="007D04AA">
      <w:pPr>
        <w:pStyle w:val="Odlomakpopisa"/>
        <w:numPr>
          <w:ilvl w:val="0"/>
          <w:numId w:val="6"/>
        </w:numPr>
        <w:tabs>
          <w:tab w:val="left" w:pos="505"/>
          <w:tab w:val="left" w:pos="2823"/>
          <w:tab w:val="left" w:pos="4174"/>
        </w:tabs>
        <w:spacing w:before="2"/>
        <w:ind w:left="505" w:hanging="220"/>
      </w:pPr>
      <w:r>
        <w:rPr>
          <w:b/>
        </w:rPr>
        <w:t>Kontakt</w:t>
      </w:r>
      <w:r>
        <w:rPr>
          <w:b/>
          <w:spacing w:val="-7"/>
        </w:rPr>
        <w:t xml:space="preserve"> </w:t>
      </w:r>
      <w:r>
        <w:rPr>
          <w:b/>
          <w:spacing w:val="-2"/>
        </w:rPr>
        <w:t>telefon:</w:t>
      </w:r>
      <w:r>
        <w:rPr>
          <w:b/>
        </w:rPr>
        <w:tab/>
      </w:r>
      <w:r>
        <w:t>Tel:</w:t>
      </w:r>
      <w:r>
        <w:rPr>
          <w:spacing w:val="-1"/>
        </w:rPr>
        <w:t xml:space="preserve"> </w:t>
      </w:r>
      <w:r>
        <w:rPr>
          <w:spacing w:val="-4"/>
        </w:rPr>
        <w:t>031/</w:t>
      </w:r>
      <w:r w:rsidR="00B719D0" w:rsidRPr="00B719D0">
        <w:rPr>
          <w:spacing w:val="-4"/>
        </w:rPr>
        <w:t xml:space="preserve"> 606-116</w:t>
      </w:r>
      <w:r>
        <w:rPr>
          <w:spacing w:val="-2"/>
        </w:rPr>
        <w:t xml:space="preserve"> </w:t>
      </w:r>
      <w:r>
        <w:t>e-mail:</w:t>
      </w:r>
      <w:r>
        <w:rPr>
          <w:spacing w:val="-2"/>
        </w:rPr>
        <w:t xml:space="preserve"> </w:t>
      </w:r>
      <w:hyperlink r:id="rId8">
        <w:r>
          <w:rPr>
            <w:color w:val="0000FF"/>
            <w:spacing w:val="-2"/>
            <w:u w:val="single" w:color="0000FF"/>
          </w:rPr>
          <w:t>donja.moticina@gmail.com</w:t>
        </w:r>
      </w:hyperlink>
    </w:p>
    <w:p w14:paraId="7ACB5A80" w14:textId="77777777" w:rsidR="00A21E60" w:rsidRDefault="00A21E60">
      <w:pPr>
        <w:pStyle w:val="Tijeloteksta"/>
        <w:spacing w:before="252"/>
        <w:ind w:left="0"/>
      </w:pPr>
    </w:p>
    <w:p w14:paraId="665BE964" w14:textId="77777777" w:rsidR="00A21E60" w:rsidRDefault="007D04AA">
      <w:pPr>
        <w:pStyle w:val="Odlomakpopisa"/>
        <w:numPr>
          <w:ilvl w:val="0"/>
          <w:numId w:val="6"/>
        </w:numPr>
        <w:tabs>
          <w:tab w:val="left" w:pos="505"/>
          <w:tab w:val="left" w:pos="3118"/>
        </w:tabs>
        <w:spacing w:line="252" w:lineRule="exact"/>
        <w:ind w:left="505" w:hanging="220"/>
        <w:jc w:val="both"/>
      </w:pPr>
      <w:r>
        <w:rPr>
          <w:b/>
        </w:rPr>
        <w:t>Predmet</w:t>
      </w:r>
      <w:r>
        <w:rPr>
          <w:b/>
          <w:spacing w:val="-9"/>
        </w:rPr>
        <w:t xml:space="preserve"> </w:t>
      </w:r>
      <w:r>
        <w:rPr>
          <w:b/>
        </w:rPr>
        <w:t>natječaja</w:t>
      </w:r>
      <w:r>
        <w:rPr>
          <w:b/>
          <w:spacing w:val="-9"/>
        </w:rPr>
        <w:t xml:space="preserve"> </w:t>
      </w:r>
      <w:r>
        <w:rPr>
          <w:b/>
          <w:spacing w:val="-10"/>
        </w:rPr>
        <w:t>:</w:t>
      </w:r>
      <w:r>
        <w:rPr>
          <w:b/>
        </w:rPr>
        <w:tab/>
      </w:r>
      <w:r>
        <w:t>PRODAJA</w:t>
      </w:r>
      <w:r>
        <w:rPr>
          <w:spacing w:val="68"/>
        </w:rPr>
        <w:t xml:space="preserve">    </w:t>
      </w:r>
      <w:r>
        <w:t>U</w:t>
      </w:r>
      <w:r>
        <w:rPr>
          <w:spacing w:val="69"/>
        </w:rPr>
        <w:t xml:space="preserve">    </w:t>
      </w:r>
      <w:r>
        <w:t>GRAĐEVINSKOG</w:t>
      </w:r>
      <w:r>
        <w:rPr>
          <w:spacing w:val="68"/>
        </w:rPr>
        <w:t xml:space="preserve">    </w:t>
      </w:r>
      <w:r>
        <w:t>ZEMLJIŠTA</w:t>
      </w:r>
      <w:r>
        <w:rPr>
          <w:spacing w:val="69"/>
        </w:rPr>
        <w:t xml:space="preserve">    </w:t>
      </w:r>
      <w:r>
        <w:rPr>
          <w:spacing w:val="-10"/>
        </w:rPr>
        <w:t>U</w:t>
      </w:r>
    </w:p>
    <w:p w14:paraId="6F159C22" w14:textId="77777777" w:rsidR="00A21E60" w:rsidRDefault="007D04AA">
      <w:pPr>
        <w:pStyle w:val="Tijeloteksta"/>
        <w:spacing w:line="252" w:lineRule="exact"/>
        <w:ind w:left="3118"/>
      </w:pPr>
      <w:r>
        <w:t>„GOSPODARSKOJ</w:t>
      </w:r>
      <w:r>
        <w:rPr>
          <w:spacing w:val="-10"/>
        </w:rPr>
        <w:t xml:space="preserve"> </w:t>
      </w:r>
      <w:r>
        <w:t>ZONI</w:t>
      </w:r>
      <w:r>
        <w:rPr>
          <w:spacing w:val="-8"/>
        </w:rPr>
        <w:t xml:space="preserve"> </w:t>
      </w:r>
      <w:r>
        <w:t>JUGOISTOK“</w:t>
      </w:r>
      <w:r>
        <w:rPr>
          <w:spacing w:val="-7"/>
        </w:rPr>
        <w:t xml:space="preserve"> </w:t>
      </w:r>
      <w:r>
        <w:t>U</w:t>
      </w:r>
      <w:r>
        <w:rPr>
          <w:spacing w:val="-8"/>
        </w:rPr>
        <w:t xml:space="preserve"> </w:t>
      </w:r>
      <w:r>
        <w:t>DONJOJ</w:t>
      </w:r>
      <w:r>
        <w:rPr>
          <w:spacing w:val="-7"/>
        </w:rPr>
        <w:t xml:space="preserve"> </w:t>
      </w:r>
      <w:r>
        <w:rPr>
          <w:spacing w:val="-2"/>
        </w:rPr>
        <w:t>MOTIČINI</w:t>
      </w:r>
    </w:p>
    <w:p w14:paraId="2B13B964" w14:textId="77777777" w:rsidR="00A21E60" w:rsidRDefault="00A21E60">
      <w:pPr>
        <w:pStyle w:val="Tijeloteksta"/>
        <w:spacing w:before="56"/>
        <w:ind w:left="0"/>
        <w:rPr>
          <w:sz w:val="20"/>
        </w:rPr>
      </w:pP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870"/>
        <w:gridCol w:w="1772"/>
        <w:gridCol w:w="1178"/>
        <w:gridCol w:w="1950"/>
        <w:gridCol w:w="1824"/>
        <w:gridCol w:w="96"/>
        <w:gridCol w:w="1713"/>
      </w:tblGrid>
      <w:tr w:rsidR="00B719D0" w:rsidRPr="008F0835" w14:paraId="63985782" w14:textId="77777777" w:rsidTr="006F44D3">
        <w:trPr>
          <w:trHeight w:val="570"/>
          <w:tblHeade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C9E6E4" w14:textId="77777777" w:rsidR="00B719D0" w:rsidRPr="008F0835" w:rsidRDefault="00B719D0" w:rsidP="006F44D3">
            <w:r w:rsidRPr="008F0835">
              <w:rPr>
                <w:b/>
                <w:bCs/>
              </w:rPr>
              <w:t>Red. broj</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AB79B7" w14:textId="77777777" w:rsidR="00B719D0" w:rsidRPr="008F0835" w:rsidRDefault="00B719D0" w:rsidP="006F44D3">
            <w:r w:rsidRPr="008F0835">
              <w:rPr>
                <w:b/>
                <w:bCs/>
              </w:rPr>
              <w:t>Katastarska čestica</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6946DB" w14:textId="77777777" w:rsidR="00B719D0" w:rsidRPr="008F0835" w:rsidRDefault="00B719D0" w:rsidP="006F44D3">
            <w:r w:rsidRPr="008F0835">
              <w:rPr>
                <w:b/>
                <w:bCs/>
              </w:rPr>
              <w:t>Kultura</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D0368B" w14:textId="77777777" w:rsidR="00B719D0" w:rsidRPr="008F0835" w:rsidRDefault="00B719D0" w:rsidP="006F44D3">
            <w:r w:rsidRPr="008F0835">
              <w:rPr>
                <w:b/>
                <w:bCs/>
              </w:rPr>
              <w:t>Površina za građenje (m2)</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C95D6B" w14:textId="77777777" w:rsidR="00B719D0" w:rsidRPr="008F0835" w:rsidRDefault="00B719D0" w:rsidP="006F44D3">
            <w:r w:rsidRPr="008F0835">
              <w:rPr>
                <w:b/>
                <w:bCs/>
              </w:rPr>
              <w:t>Početna cijena (EUR)</w:t>
            </w:r>
          </w:p>
        </w:tc>
        <w:tc>
          <w:tcPr>
            <w:tcW w:w="66" w:type="dxa"/>
            <w:tcBorders>
              <w:top w:val="single" w:sz="6" w:space="0" w:color="C4C7C5"/>
              <w:left w:val="single" w:sz="6" w:space="0" w:color="C4C7C5"/>
              <w:bottom w:val="single" w:sz="6" w:space="0" w:color="C4C7C5"/>
              <w:right w:val="single" w:sz="6" w:space="0" w:color="C4C7C5"/>
            </w:tcBorders>
          </w:tcPr>
          <w:p w14:paraId="1311B36E" w14:textId="77777777" w:rsidR="00B719D0" w:rsidRPr="008F0835" w:rsidRDefault="00B719D0" w:rsidP="006F44D3">
            <w:pPr>
              <w:rPr>
                <w:b/>
                <w:bCs/>
              </w:rPr>
            </w:pPr>
          </w:p>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1D4978" w14:textId="77777777" w:rsidR="00B719D0" w:rsidRPr="008F0835" w:rsidRDefault="00B719D0" w:rsidP="006F44D3">
            <w:r w:rsidRPr="008F0835">
              <w:rPr>
                <w:b/>
                <w:bCs/>
              </w:rPr>
              <w:t>Min. broj zaposlenih</w:t>
            </w:r>
          </w:p>
        </w:tc>
      </w:tr>
      <w:tr w:rsidR="00B719D0" w:rsidRPr="008F0835" w14:paraId="3BBD3E56"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620B0A" w14:textId="77777777" w:rsidR="00B719D0" w:rsidRPr="008F0835" w:rsidRDefault="00B719D0" w:rsidP="006F44D3">
            <w:r>
              <w:t>1.</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4E5F4A" w14:textId="77777777" w:rsidR="00B719D0" w:rsidRPr="001329AB" w:rsidRDefault="00B719D0" w:rsidP="006F44D3">
            <w:r w:rsidRPr="001329AB">
              <w:t>1336/6</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AA7FDD"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F7FCEE" w14:textId="77777777" w:rsidR="00B719D0" w:rsidRDefault="00B719D0" w:rsidP="00D64D05">
            <w:pPr>
              <w:jc w:val="center"/>
            </w:pPr>
            <w:r w:rsidRPr="00AC6EFC">
              <w:t>8854</w:t>
            </w:r>
          </w:p>
          <w:p w14:paraId="12AF006B" w14:textId="77777777" w:rsidR="00B719D0" w:rsidRPr="008F0835" w:rsidRDefault="00B719D0" w:rsidP="00D64D05">
            <w:pPr>
              <w:jc w:val="center"/>
            </w:pP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EAFC70F" w14:textId="77777777" w:rsidR="00B719D0" w:rsidRPr="008F0835" w:rsidRDefault="00B719D0" w:rsidP="00D64D05">
            <w:pPr>
              <w:jc w:val="right"/>
            </w:pPr>
            <w:r>
              <w:t>19.922,00</w:t>
            </w:r>
          </w:p>
        </w:tc>
        <w:tc>
          <w:tcPr>
            <w:tcW w:w="66" w:type="dxa"/>
            <w:tcBorders>
              <w:top w:val="single" w:sz="6" w:space="0" w:color="C4C7C5"/>
              <w:left w:val="single" w:sz="6" w:space="0" w:color="C4C7C5"/>
              <w:bottom w:val="single" w:sz="6" w:space="0" w:color="C4C7C5"/>
              <w:right w:val="single" w:sz="6" w:space="0" w:color="C4C7C5"/>
            </w:tcBorders>
          </w:tcPr>
          <w:p w14:paraId="18748183"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994A1E" w14:textId="629AB14D" w:rsidR="00B719D0" w:rsidRPr="008F0835" w:rsidRDefault="00B719D0" w:rsidP="00D64D05">
            <w:pPr>
              <w:jc w:val="center"/>
            </w:pPr>
            <w:r w:rsidRPr="008F0835">
              <w:t>1</w:t>
            </w:r>
          </w:p>
        </w:tc>
      </w:tr>
      <w:tr w:rsidR="00B719D0" w:rsidRPr="008F0835" w14:paraId="09BC4396"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0D301F" w14:textId="77777777" w:rsidR="00B719D0" w:rsidRPr="008F0835" w:rsidRDefault="00B719D0" w:rsidP="006F44D3">
            <w:r>
              <w:t>2</w:t>
            </w:r>
            <w:r w:rsidRPr="008F0835">
              <w:t>.</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FC0F06" w14:textId="77777777" w:rsidR="00B719D0" w:rsidRPr="001329AB" w:rsidRDefault="00B719D0" w:rsidP="006F44D3">
            <w:r w:rsidRPr="001329AB">
              <w:t>1336/7</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D91306"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4BBAFB6" w14:textId="77777777" w:rsidR="00B719D0" w:rsidRPr="008F0835" w:rsidRDefault="00B719D0" w:rsidP="00D64D05">
            <w:pPr>
              <w:jc w:val="center"/>
            </w:pPr>
            <w:r w:rsidRPr="00AC6EFC">
              <w:t>15910</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50AD7D" w14:textId="77777777" w:rsidR="00B719D0" w:rsidRPr="008F0835" w:rsidRDefault="00B719D0" w:rsidP="00D64D05">
            <w:pPr>
              <w:jc w:val="right"/>
            </w:pPr>
            <w:r>
              <w:t>35.798,00</w:t>
            </w:r>
          </w:p>
        </w:tc>
        <w:tc>
          <w:tcPr>
            <w:tcW w:w="66" w:type="dxa"/>
            <w:tcBorders>
              <w:top w:val="single" w:sz="6" w:space="0" w:color="C4C7C5"/>
              <w:left w:val="single" w:sz="6" w:space="0" w:color="C4C7C5"/>
              <w:bottom w:val="single" w:sz="6" w:space="0" w:color="C4C7C5"/>
              <w:right w:val="single" w:sz="6" w:space="0" w:color="C4C7C5"/>
            </w:tcBorders>
          </w:tcPr>
          <w:p w14:paraId="751C5C1D"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06BE38" w14:textId="6390C56A" w:rsidR="00B719D0" w:rsidRPr="008F0835" w:rsidRDefault="00B719D0" w:rsidP="00D64D05">
            <w:pPr>
              <w:jc w:val="center"/>
            </w:pPr>
            <w:r w:rsidRPr="008F0835">
              <w:t>1</w:t>
            </w:r>
          </w:p>
        </w:tc>
      </w:tr>
      <w:tr w:rsidR="00B719D0" w:rsidRPr="008F0835" w14:paraId="09691F9B"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7991C9" w14:textId="77777777" w:rsidR="00B719D0" w:rsidRPr="008F0835" w:rsidRDefault="00B719D0" w:rsidP="006F44D3">
            <w:r>
              <w:t>3</w:t>
            </w:r>
            <w:r w:rsidRPr="008F0835">
              <w:t>.</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DA79A6" w14:textId="77777777" w:rsidR="00B719D0" w:rsidRPr="001329AB" w:rsidRDefault="00B719D0" w:rsidP="006F44D3">
            <w:r w:rsidRPr="001329AB">
              <w:t>1336/9</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79C6E5"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D0271E" w14:textId="77777777" w:rsidR="00B719D0" w:rsidRPr="008F0835" w:rsidRDefault="00B719D0" w:rsidP="00D64D05">
            <w:pPr>
              <w:jc w:val="center"/>
            </w:pPr>
            <w:r w:rsidRPr="00AC6EFC">
              <w:t>3721</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6798144" w14:textId="77777777" w:rsidR="00B719D0" w:rsidRPr="008F0835" w:rsidRDefault="00B719D0" w:rsidP="00D64D05">
            <w:pPr>
              <w:jc w:val="right"/>
            </w:pPr>
            <w:r>
              <w:t>8.372,00</w:t>
            </w:r>
          </w:p>
        </w:tc>
        <w:tc>
          <w:tcPr>
            <w:tcW w:w="66" w:type="dxa"/>
            <w:tcBorders>
              <w:top w:val="single" w:sz="6" w:space="0" w:color="C4C7C5"/>
              <w:left w:val="single" w:sz="6" w:space="0" w:color="C4C7C5"/>
              <w:bottom w:val="single" w:sz="6" w:space="0" w:color="C4C7C5"/>
              <w:right w:val="single" w:sz="6" w:space="0" w:color="C4C7C5"/>
            </w:tcBorders>
          </w:tcPr>
          <w:p w14:paraId="1E60DF9A"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6EDEE1" w14:textId="43F269AB" w:rsidR="00B719D0" w:rsidRPr="008F0835" w:rsidRDefault="00B719D0" w:rsidP="00D64D05">
            <w:pPr>
              <w:jc w:val="center"/>
            </w:pPr>
            <w:r w:rsidRPr="008F0835">
              <w:t>1</w:t>
            </w:r>
          </w:p>
        </w:tc>
      </w:tr>
      <w:tr w:rsidR="00B719D0" w:rsidRPr="008F0835" w14:paraId="46FD2CFA"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EE23D3" w14:textId="77777777" w:rsidR="00B719D0" w:rsidRPr="008F0835" w:rsidRDefault="00B719D0" w:rsidP="006F44D3">
            <w:r>
              <w:t>4</w:t>
            </w:r>
            <w:r w:rsidRPr="008F0835">
              <w:t>.</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E11710" w14:textId="77777777" w:rsidR="00B719D0" w:rsidRPr="001329AB" w:rsidRDefault="00B719D0" w:rsidP="006F44D3">
            <w:r w:rsidRPr="001329AB">
              <w:t>1336/10</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3EB09B"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0A0472" w14:textId="77777777" w:rsidR="00B719D0" w:rsidRPr="008F0835" w:rsidRDefault="00B719D0" w:rsidP="00D64D05">
            <w:pPr>
              <w:jc w:val="center"/>
            </w:pPr>
            <w:r w:rsidRPr="00AC6EFC">
              <w:t>3566</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5976F6" w14:textId="77777777" w:rsidR="00B719D0" w:rsidRPr="008F0835" w:rsidRDefault="00B719D0" w:rsidP="00D64D05">
            <w:pPr>
              <w:jc w:val="right"/>
            </w:pPr>
            <w:r>
              <w:t>8.024,00</w:t>
            </w:r>
          </w:p>
        </w:tc>
        <w:tc>
          <w:tcPr>
            <w:tcW w:w="66" w:type="dxa"/>
            <w:tcBorders>
              <w:top w:val="single" w:sz="6" w:space="0" w:color="C4C7C5"/>
              <w:left w:val="single" w:sz="6" w:space="0" w:color="C4C7C5"/>
              <w:bottom w:val="single" w:sz="6" w:space="0" w:color="C4C7C5"/>
              <w:right w:val="single" w:sz="6" w:space="0" w:color="C4C7C5"/>
            </w:tcBorders>
          </w:tcPr>
          <w:p w14:paraId="0A35846D"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2600E5" w14:textId="45CCB01E" w:rsidR="00B719D0" w:rsidRPr="008F0835" w:rsidRDefault="00B719D0" w:rsidP="00D64D05">
            <w:pPr>
              <w:jc w:val="center"/>
            </w:pPr>
            <w:r w:rsidRPr="008F0835">
              <w:t>1</w:t>
            </w:r>
          </w:p>
        </w:tc>
      </w:tr>
      <w:tr w:rsidR="00B719D0" w:rsidRPr="008F0835" w14:paraId="65D00579"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B36036" w14:textId="77777777" w:rsidR="00B719D0" w:rsidRPr="008F0835" w:rsidRDefault="00B719D0" w:rsidP="006F44D3">
            <w:r>
              <w:t>5</w:t>
            </w:r>
            <w:r w:rsidRPr="008F0835">
              <w:t>.</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7EFF4F" w14:textId="77777777" w:rsidR="00B719D0" w:rsidRPr="001329AB" w:rsidRDefault="00B719D0" w:rsidP="006F44D3">
            <w:r w:rsidRPr="001329AB">
              <w:t>1336/11</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15781B"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2AD67C5" w14:textId="77777777" w:rsidR="00B719D0" w:rsidRPr="008F0835" w:rsidRDefault="00B719D0" w:rsidP="00D64D05">
            <w:pPr>
              <w:jc w:val="center"/>
            </w:pPr>
            <w:r w:rsidRPr="00AC6EFC">
              <w:t>3900</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172C0BE" w14:textId="77777777" w:rsidR="00B719D0" w:rsidRPr="008F0835" w:rsidRDefault="00B719D0" w:rsidP="00D64D05">
            <w:pPr>
              <w:jc w:val="right"/>
            </w:pPr>
            <w:r>
              <w:t>8.775,00</w:t>
            </w:r>
          </w:p>
        </w:tc>
        <w:tc>
          <w:tcPr>
            <w:tcW w:w="66" w:type="dxa"/>
            <w:tcBorders>
              <w:top w:val="single" w:sz="6" w:space="0" w:color="C4C7C5"/>
              <w:left w:val="single" w:sz="6" w:space="0" w:color="C4C7C5"/>
              <w:bottom w:val="single" w:sz="6" w:space="0" w:color="C4C7C5"/>
              <w:right w:val="single" w:sz="6" w:space="0" w:color="C4C7C5"/>
            </w:tcBorders>
          </w:tcPr>
          <w:p w14:paraId="7A58FA22"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80E4A2" w14:textId="588D576C" w:rsidR="00B719D0" w:rsidRPr="008F0835" w:rsidRDefault="00B719D0" w:rsidP="00D64D05">
            <w:pPr>
              <w:jc w:val="center"/>
            </w:pPr>
            <w:r w:rsidRPr="008F0835">
              <w:t>1</w:t>
            </w:r>
          </w:p>
        </w:tc>
      </w:tr>
      <w:tr w:rsidR="00B719D0" w:rsidRPr="008F0835" w14:paraId="06815571" w14:textId="77777777" w:rsidTr="006F44D3">
        <w:trPr>
          <w:tblCellSpacing w:w="15" w:type="dxa"/>
        </w:trPr>
        <w:tc>
          <w:tcPr>
            <w:tcW w:w="825"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6EDF00" w14:textId="77777777" w:rsidR="00B719D0" w:rsidRPr="008F0835" w:rsidRDefault="00B719D0" w:rsidP="006F44D3">
            <w:r>
              <w:t>6</w:t>
            </w:r>
            <w:r w:rsidRPr="008F0835">
              <w:t>.</w:t>
            </w:r>
          </w:p>
        </w:tc>
        <w:tc>
          <w:tcPr>
            <w:tcW w:w="178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6E005B" w14:textId="77777777" w:rsidR="00B719D0" w:rsidRPr="001329AB" w:rsidRDefault="00B719D0" w:rsidP="006F44D3">
            <w:r w:rsidRPr="001329AB">
              <w:t>1336/12</w:t>
            </w:r>
          </w:p>
        </w:tc>
        <w:tc>
          <w:tcPr>
            <w:tcW w:w="114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10788E" w14:textId="77777777" w:rsidR="00B719D0" w:rsidRPr="008F0835" w:rsidRDefault="00B719D0" w:rsidP="006F44D3">
            <w:r w:rsidRPr="008F0835">
              <w:t xml:space="preserve">pašnjak </w:t>
            </w:r>
          </w:p>
        </w:tc>
        <w:tc>
          <w:tcPr>
            <w:tcW w:w="205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ED9CBA" w14:textId="77777777" w:rsidR="00B719D0" w:rsidRPr="008F0835" w:rsidRDefault="00B719D0" w:rsidP="00D64D05">
            <w:pPr>
              <w:jc w:val="center"/>
            </w:pPr>
            <w:r w:rsidRPr="00AC6EFC">
              <w:t>11763</w:t>
            </w:r>
          </w:p>
        </w:tc>
        <w:tc>
          <w:tcPr>
            <w:tcW w:w="1891"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A26DCD" w14:textId="77777777" w:rsidR="00B719D0" w:rsidRPr="008F0835" w:rsidRDefault="00B719D0" w:rsidP="00D64D05">
            <w:pPr>
              <w:jc w:val="right"/>
            </w:pPr>
            <w:r>
              <w:t>26.467,00</w:t>
            </w:r>
          </w:p>
        </w:tc>
        <w:tc>
          <w:tcPr>
            <w:tcW w:w="66" w:type="dxa"/>
            <w:tcBorders>
              <w:top w:val="single" w:sz="6" w:space="0" w:color="C4C7C5"/>
              <w:left w:val="single" w:sz="6" w:space="0" w:color="C4C7C5"/>
              <w:bottom w:val="single" w:sz="6" w:space="0" w:color="C4C7C5"/>
              <w:right w:val="single" w:sz="6" w:space="0" w:color="C4C7C5"/>
            </w:tcBorders>
          </w:tcPr>
          <w:p w14:paraId="755B3054" w14:textId="77777777" w:rsidR="00B719D0" w:rsidRPr="008F0835" w:rsidRDefault="00B719D0" w:rsidP="006F44D3"/>
        </w:tc>
        <w:tc>
          <w:tcPr>
            <w:tcW w:w="172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5A0512" w14:textId="415FB2FC" w:rsidR="00B719D0" w:rsidRPr="008F0835" w:rsidRDefault="00B719D0" w:rsidP="00D64D05">
            <w:pPr>
              <w:jc w:val="center"/>
            </w:pPr>
            <w:r w:rsidRPr="008F0835">
              <w:t>1</w:t>
            </w:r>
          </w:p>
        </w:tc>
      </w:tr>
    </w:tbl>
    <w:p w14:paraId="31DE5A85" w14:textId="77777777" w:rsidR="00A21E60" w:rsidRDefault="00A21E60">
      <w:pPr>
        <w:pStyle w:val="Tijeloteksta"/>
        <w:spacing w:before="31"/>
        <w:ind w:left="0"/>
      </w:pPr>
    </w:p>
    <w:p w14:paraId="3A4360E8" w14:textId="77777777" w:rsidR="00A21E60" w:rsidRDefault="007D04AA">
      <w:pPr>
        <w:pStyle w:val="Odlomakpopisa"/>
        <w:numPr>
          <w:ilvl w:val="0"/>
          <w:numId w:val="6"/>
        </w:numPr>
        <w:tabs>
          <w:tab w:val="left" w:pos="505"/>
        </w:tabs>
        <w:ind w:left="505" w:hanging="220"/>
        <w:jc w:val="both"/>
      </w:pPr>
      <w:r>
        <w:rPr>
          <w:b/>
        </w:rPr>
        <w:t>Dopustiv</w:t>
      </w:r>
      <w:r>
        <w:rPr>
          <w:b/>
          <w:spacing w:val="-6"/>
        </w:rPr>
        <w:t xml:space="preserve"> </w:t>
      </w:r>
      <w:r>
        <w:rPr>
          <w:b/>
        </w:rPr>
        <w:t>opseg</w:t>
      </w:r>
      <w:r>
        <w:rPr>
          <w:b/>
          <w:spacing w:val="-4"/>
        </w:rPr>
        <w:t xml:space="preserve"> </w:t>
      </w:r>
      <w:r>
        <w:rPr>
          <w:b/>
        </w:rPr>
        <w:t>ponude:</w:t>
      </w:r>
      <w:r>
        <w:rPr>
          <w:b/>
          <w:spacing w:val="-2"/>
        </w:rPr>
        <w:t xml:space="preserve"> </w:t>
      </w:r>
      <w:r>
        <w:t>Jedan</w:t>
      </w:r>
      <w:r>
        <w:rPr>
          <w:spacing w:val="-4"/>
        </w:rPr>
        <w:t xml:space="preserve"> </w:t>
      </w:r>
      <w:r>
        <w:t>Ponuditelj</w:t>
      </w:r>
      <w:r>
        <w:rPr>
          <w:spacing w:val="-5"/>
        </w:rPr>
        <w:t xml:space="preserve"> </w:t>
      </w:r>
      <w:r>
        <w:t>može</w:t>
      </w:r>
      <w:r>
        <w:rPr>
          <w:spacing w:val="-3"/>
        </w:rPr>
        <w:t xml:space="preserve"> </w:t>
      </w:r>
      <w:r>
        <w:t>dati</w:t>
      </w:r>
      <w:r>
        <w:rPr>
          <w:spacing w:val="-3"/>
        </w:rPr>
        <w:t xml:space="preserve"> </w:t>
      </w:r>
      <w:r>
        <w:t>ponudu</w:t>
      </w:r>
      <w:r>
        <w:rPr>
          <w:spacing w:val="-3"/>
        </w:rPr>
        <w:t xml:space="preserve"> </w:t>
      </w:r>
      <w:r>
        <w:t>za</w:t>
      </w:r>
      <w:r>
        <w:rPr>
          <w:spacing w:val="-6"/>
        </w:rPr>
        <w:t xml:space="preserve"> </w:t>
      </w:r>
      <w:r>
        <w:t>maksimalno</w:t>
      </w:r>
      <w:r>
        <w:rPr>
          <w:spacing w:val="-6"/>
        </w:rPr>
        <w:t xml:space="preserve"> </w:t>
      </w:r>
      <w:r>
        <w:t>dvije</w:t>
      </w:r>
      <w:r>
        <w:rPr>
          <w:spacing w:val="-5"/>
        </w:rPr>
        <w:t xml:space="preserve"> </w:t>
      </w:r>
      <w:r>
        <w:rPr>
          <w:spacing w:val="-2"/>
        </w:rPr>
        <w:t>parcele.</w:t>
      </w:r>
    </w:p>
    <w:p w14:paraId="45E96DC9" w14:textId="77777777" w:rsidR="00A21E60" w:rsidRDefault="00A21E60">
      <w:pPr>
        <w:pStyle w:val="Tijeloteksta"/>
        <w:ind w:left="0"/>
      </w:pPr>
    </w:p>
    <w:p w14:paraId="27259921" w14:textId="77777777" w:rsidR="00A21E60" w:rsidRDefault="007D04AA">
      <w:pPr>
        <w:pStyle w:val="Tijeloteksta"/>
        <w:spacing w:before="1"/>
        <w:ind w:right="277" w:firstLine="707"/>
        <w:jc w:val="both"/>
      </w:pPr>
      <w:r>
        <w:t>Ponuđena cijena ne može biti niža od početne cijene. Djelatnost za koju se nastoji osigurati zemljište mora biti dopustiva u smislu točke 15. ovih uvjeta. Element ponude koji se odnosi na broj uposlenih djelatnika ne smije biti manji od</w:t>
      </w:r>
      <w:r>
        <w:rPr>
          <w:spacing w:val="40"/>
        </w:rPr>
        <w:t xml:space="preserve"> </w:t>
      </w:r>
      <w:r>
        <w:t>propisanog minimuma.</w:t>
      </w:r>
    </w:p>
    <w:p w14:paraId="68704A0C" w14:textId="77777777" w:rsidR="00A21E60" w:rsidRDefault="007D04AA">
      <w:pPr>
        <w:pStyle w:val="Naslov3"/>
        <w:numPr>
          <w:ilvl w:val="0"/>
          <w:numId w:val="6"/>
        </w:numPr>
        <w:tabs>
          <w:tab w:val="left" w:pos="505"/>
        </w:tabs>
        <w:spacing w:before="251"/>
        <w:ind w:left="505" w:hanging="220"/>
        <w:jc w:val="both"/>
      </w:pPr>
      <w:r>
        <w:t>Poslovni</w:t>
      </w:r>
      <w:r>
        <w:rPr>
          <w:spacing w:val="-2"/>
        </w:rPr>
        <w:t xml:space="preserve"> </w:t>
      </w:r>
      <w:r>
        <w:rPr>
          <w:spacing w:val="-4"/>
        </w:rPr>
        <w:t>plan</w:t>
      </w:r>
    </w:p>
    <w:p w14:paraId="36D59E01" w14:textId="77777777" w:rsidR="00A21E60" w:rsidRDefault="007D04AA">
      <w:pPr>
        <w:pStyle w:val="Tijeloteksta"/>
        <w:spacing w:before="1"/>
        <w:ind w:right="279" w:firstLine="707"/>
        <w:jc w:val="both"/>
      </w:pPr>
      <w:r>
        <w:t>Poslovni plan treba biti izrađen stručno, mora biti čitljiv i razumljiv, orijentiran prema tržištu i sadržavati realnu razvojnu viziju. Ponuditelj je dužan uz Ponudu priložiti Poslovni plan. Minimalan sadržaj Poslovnog plana opisan u točki 17. ovih natječajnih uvjeta.</w:t>
      </w:r>
    </w:p>
    <w:p w14:paraId="3C1B5891" w14:textId="77777777" w:rsidR="00A21E60" w:rsidRDefault="007D04AA">
      <w:pPr>
        <w:pStyle w:val="Naslov3"/>
        <w:numPr>
          <w:ilvl w:val="0"/>
          <w:numId w:val="6"/>
        </w:numPr>
        <w:tabs>
          <w:tab w:val="left" w:pos="505"/>
        </w:tabs>
        <w:spacing w:before="252"/>
        <w:ind w:left="505" w:hanging="220"/>
        <w:jc w:val="both"/>
      </w:pPr>
      <w:r>
        <w:t>Dokazivanje</w:t>
      </w:r>
      <w:r>
        <w:rPr>
          <w:spacing w:val="-7"/>
        </w:rPr>
        <w:t xml:space="preserve"> </w:t>
      </w:r>
      <w:r>
        <w:rPr>
          <w:spacing w:val="-2"/>
        </w:rPr>
        <w:t>sposobnosti</w:t>
      </w:r>
    </w:p>
    <w:p w14:paraId="0021821B" w14:textId="77777777" w:rsidR="00A21E60" w:rsidRDefault="007D04AA">
      <w:pPr>
        <w:pStyle w:val="Tijeloteksta"/>
        <w:spacing w:before="1"/>
        <w:ind w:left="993"/>
      </w:pPr>
      <w:r>
        <w:t>Dokazi</w:t>
      </w:r>
      <w:r>
        <w:rPr>
          <w:spacing w:val="-5"/>
        </w:rPr>
        <w:t xml:space="preserve"> </w:t>
      </w:r>
      <w:r>
        <w:t>se</w:t>
      </w:r>
      <w:r>
        <w:rPr>
          <w:spacing w:val="-2"/>
        </w:rPr>
        <w:t xml:space="preserve"> </w:t>
      </w:r>
      <w:r>
        <w:t>prilažu</w:t>
      </w:r>
      <w:r>
        <w:rPr>
          <w:spacing w:val="-3"/>
        </w:rPr>
        <w:t xml:space="preserve"> </w:t>
      </w:r>
      <w:r>
        <w:t>u</w:t>
      </w:r>
      <w:r>
        <w:rPr>
          <w:spacing w:val="-2"/>
        </w:rPr>
        <w:t xml:space="preserve"> </w:t>
      </w:r>
      <w:r>
        <w:t>izvorniku</w:t>
      </w:r>
      <w:r>
        <w:rPr>
          <w:spacing w:val="-3"/>
        </w:rPr>
        <w:t xml:space="preserve"> </w:t>
      </w:r>
      <w:r>
        <w:t>ili</w:t>
      </w:r>
      <w:r>
        <w:rPr>
          <w:spacing w:val="-1"/>
        </w:rPr>
        <w:t xml:space="preserve"> </w:t>
      </w:r>
      <w:r>
        <w:t xml:space="preserve">u </w:t>
      </w:r>
      <w:r>
        <w:rPr>
          <w:spacing w:val="-2"/>
        </w:rPr>
        <w:t>preslici.</w:t>
      </w:r>
    </w:p>
    <w:p w14:paraId="2088E79A" w14:textId="77777777" w:rsidR="00A21E60" w:rsidRDefault="00A21E60">
      <w:pPr>
        <w:pStyle w:val="Tijeloteksta"/>
        <w:spacing w:before="1"/>
        <w:ind w:left="0"/>
      </w:pPr>
    </w:p>
    <w:p w14:paraId="3F29D5B7" w14:textId="77777777" w:rsidR="00A21E60" w:rsidRDefault="007D04AA">
      <w:pPr>
        <w:pStyle w:val="Naslov3"/>
        <w:numPr>
          <w:ilvl w:val="0"/>
          <w:numId w:val="6"/>
        </w:numPr>
        <w:tabs>
          <w:tab w:val="left" w:pos="505"/>
        </w:tabs>
        <w:spacing w:line="252" w:lineRule="exact"/>
        <w:ind w:left="505" w:hanging="220"/>
        <w:jc w:val="both"/>
      </w:pPr>
      <w:r>
        <w:t>Kriterij</w:t>
      </w:r>
      <w:r>
        <w:rPr>
          <w:spacing w:val="-4"/>
        </w:rPr>
        <w:t xml:space="preserve"> </w:t>
      </w:r>
      <w:r>
        <w:t>za</w:t>
      </w:r>
      <w:r>
        <w:rPr>
          <w:spacing w:val="-4"/>
        </w:rPr>
        <w:t xml:space="preserve"> </w:t>
      </w:r>
      <w:r>
        <w:rPr>
          <w:spacing w:val="-2"/>
        </w:rPr>
        <w:t>odabir</w:t>
      </w:r>
    </w:p>
    <w:p w14:paraId="42F89C61" w14:textId="77777777" w:rsidR="00A21E60" w:rsidRDefault="007D04AA">
      <w:pPr>
        <w:pStyle w:val="Tijeloteksta"/>
        <w:ind w:right="280" w:firstLine="662"/>
        <w:jc w:val="both"/>
      </w:pPr>
      <w:r>
        <w:t>U slučaju da za istu parcelu pristigne više ponuda najprihvatljivijom ponudom za pojedine parcele</w:t>
      </w:r>
      <w:r>
        <w:rPr>
          <w:spacing w:val="-2"/>
        </w:rPr>
        <w:t xml:space="preserve"> </w:t>
      </w:r>
      <w:r>
        <w:t>smatrat će se ponuda koja dobije najveći</w:t>
      </w:r>
      <w:r>
        <w:rPr>
          <w:spacing w:val="-1"/>
        </w:rPr>
        <w:t xml:space="preserve"> </w:t>
      </w:r>
      <w:r>
        <w:t>broj bodova prema</w:t>
      </w:r>
      <w:r>
        <w:rPr>
          <w:spacing w:val="-2"/>
        </w:rPr>
        <w:t xml:space="preserve"> </w:t>
      </w:r>
      <w:r>
        <w:t>kriterijima</w:t>
      </w:r>
      <w:r>
        <w:rPr>
          <w:spacing w:val="-2"/>
        </w:rPr>
        <w:t xml:space="preserve"> </w:t>
      </w:r>
      <w:r>
        <w:t>za</w:t>
      </w:r>
      <w:r>
        <w:rPr>
          <w:spacing w:val="-4"/>
        </w:rPr>
        <w:t xml:space="preserve"> </w:t>
      </w:r>
      <w:r>
        <w:t>odabir najpovoljnije ponude i koja ispunjava sve natječajne uvjete.</w:t>
      </w:r>
    </w:p>
    <w:p w14:paraId="56941957" w14:textId="77777777" w:rsidR="00A21E60" w:rsidRDefault="007D04AA">
      <w:pPr>
        <w:pStyle w:val="Tijeloteksta"/>
        <w:ind w:right="277"/>
        <w:jc w:val="both"/>
      </w:pPr>
      <w:r>
        <w:t>U slučaju da postoji više kandidata koji imaju jednak broj bodova prednost se daje Ponuditelju koji je ponudio najvišu cijenu za predmetnu parcelu.</w:t>
      </w:r>
    </w:p>
    <w:p w14:paraId="0A9D1239" w14:textId="77777777" w:rsidR="00A21E60" w:rsidRDefault="007D04AA">
      <w:pPr>
        <w:pStyle w:val="Tijeloteksta"/>
        <w:ind w:right="287" w:firstLine="662"/>
        <w:jc w:val="both"/>
      </w:pPr>
      <w:r>
        <w:t>U slučaju da za pojedinu parcelu pristigne samo jedna ponuda smatrat će se da prihvatljiva ukoliko ispunjava sve natječajne uvjete.</w:t>
      </w:r>
    </w:p>
    <w:p w14:paraId="46D0D299" w14:textId="77777777" w:rsidR="00A21E60" w:rsidRDefault="007D04AA">
      <w:pPr>
        <w:pStyle w:val="Naslov3"/>
        <w:numPr>
          <w:ilvl w:val="0"/>
          <w:numId w:val="6"/>
        </w:numPr>
        <w:tabs>
          <w:tab w:val="left" w:pos="505"/>
        </w:tabs>
        <w:spacing w:before="252"/>
        <w:ind w:left="505" w:hanging="220"/>
        <w:jc w:val="both"/>
      </w:pPr>
      <w:r>
        <w:t>Način</w:t>
      </w:r>
      <w:r>
        <w:rPr>
          <w:spacing w:val="-9"/>
        </w:rPr>
        <w:t xml:space="preserve"> </w:t>
      </w:r>
      <w:r>
        <w:t>i</w:t>
      </w:r>
      <w:r>
        <w:rPr>
          <w:spacing w:val="-3"/>
        </w:rPr>
        <w:t xml:space="preserve"> </w:t>
      </w:r>
      <w:r>
        <w:t>rok</w:t>
      </w:r>
      <w:r>
        <w:rPr>
          <w:spacing w:val="-4"/>
        </w:rPr>
        <w:t xml:space="preserve"> </w:t>
      </w:r>
      <w:r>
        <w:t>priopćavanja</w:t>
      </w:r>
      <w:r>
        <w:rPr>
          <w:spacing w:val="-4"/>
        </w:rPr>
        <w:t xml:space="preserve"> </w:t>
      </w:r>
      <w:r>
        <w:rPr>
          <w:spacing w:val="-2"/>
        </w:rPr>
        <w:t>odabira</w:t>
      </w:r>
    </w:p>
    <w:p w14:paraId="542C12C5" w14:textId="77777777" w:rsidR="00A21E60" w:rsidRDefault="007D04AA">
      <w:pPr>
        <w:pStyle w:val="Tijeloteksta"/>
        <w:spacing w:before="2"/>
        <w:ind w:right="277" w:firstLine="707"/>
        <w:jc w:val="both"/>
      </w:pPr>
      <w:r>
        <w:t>Svi Ponuditelji koji su sudjelovali u natječaju, nakon izbora ponuditelja bit će pisano na dokaziv način obaviješteni o izboru Ponuditelja najkasnije u roku od 10 dana od dana donošenja Odluke o odabiru, odnosno prihvaćanju ponude.</w:t>
      </w:r>
    </w:p>
    <w:p w14:paraId="39D8EB94" w14:textId="77777777" w:rsidR="00A21E60" w:rsidRDefault="00A21E60">
      <w:pPr>
        <w:pStyle w:val="Tijeloteksta"/>
        <w:jc w:val="both"/>
        <w:sectPr w:rsidR="00A21E60">
          <w:pgSz w:w="11910" w:h="16840"/>
          <w:pgMar w:top="1500" w:right="1133" w:bottom="280" w:left="1133" w:header="720" w:footer="720" w:gutter="0"/>
          <w:cols w:space="720"/>
        </w:sectPr>
      </w:pPr>
    </w:p>
    <w:p w14:paraId="51D268B4" w14:textId="77777777" w:rsidR="00A21E60" w:rsidRDefault="007D04AA">
      <w:pPr>
        <w:pStyle w:val="Naslov3"/>
        <w:numPr>
          <w:ilvl w:val="0"/>
          <w:numId w:val="6"/>
        </w:numPr>
        <w:tabs>
          <w:tab w:val="left" w:pos="505"/>
        </w:tabs>
        <w:spacing w:before="62"/>
        <w:ind w:left="505" w:hanging="220"/>
        <w:jc w:val="both"/>
      </w:pPr>
      <w:r>
        <w:lastRenderedPageBreak/>
        <w:t>Provjera</w:t>
      </w:r>
      <w:r>
        <w:rPr>
          <w:spacing w:val="-3"/>
        </w:rPr>
        <w:t xml:space="preserve"> </w:t>
      </w:r>
      <w:r>
        <w:t>dokaza</w:t>
      </w:r>
      <w:r>
        <w:rPr>
          <w:spacing w:val="-3"/>
        </w:rPr>
        <w:t xml:space="preserve"> </w:t>
      </w:r>
      <w:r>
        <w:t>o</w:t>
      </w:r>
      <w:r>
        <w:rPr>
          <w:spacing w:val="-5"/>
        </w:rPr>
        <w:t xml:space="preserve"> </w:t>
      </w:r>
      <w:r>
        <w:t xml:space="preserve">sposobnosti </w:t>
      </w:r>
      <w:r>
        <w:rPr>
          <w:spacing w:val="-2"/>
        </w:rPr>
        <w:t>Ponuditelja</w:t>
      </w:r>
    </w:p>
    <w:p w14:paraId="1007965D" w14:textId="77777777" w:rsidR="00A21E60" w:rsidRDefault="007D04AA">
      <w:pPr>
        <w:pStyle w:val="Tijeloteksta"/>
        <w:spacing w:before="2" w:line="242" w:lineRule="auto"/>
        <w:ind w:right="276" w:firstLine="707"/>
        <w:jc w:val="both"/>
      </w:pPr>
      <w:r>
        <w:t>Prodavatelj može od Ponuditelja čija je ponuda prihvaćena ili ocijenjena najprihvatljivijom zatražiti</w:t>
      </w:r>
      <w:r>
        <w:rPr>
          <w:spacing w:val="-1"/>
        </w:rPr>
        <w:t xml:space="preserve"> </w:t>
      </w:r>
      <w:r>
        <w:t>ponovnu provjeru</w:t>
      </w:r>
      <w:r>
        <w:rPr>
          <w:spacing w:val="-5"/>
        </w:rPr>
        <w:t xml:space="preserve"> </w:t>
      </w:r>
      <w:r>
        <w:t>dokaza</w:t>
      </w:r>
      <w:r>
        <w:rPr>
          <w:spacing w:val="-2"/>
        </w:rPr>
        <w:t xml:space="preserve"> </w:t>
      </w:r>
      <w:r>
        <w:t>sposobnosti</w:t>
      </w:r>
      <w:r>
        <w:rPr>
          <w:spacing w:val="-1"/>
        </w:rPr>
        <w:t xml:space="preserve"> </w:t>
      </w:r>
      <w:r>
        <w:t>ponovnom</w:t>
      </w:r>
      <w:r>
        <w:rPr>
          <w:spacing w:val="-1"/>
        </w:rPr>
        <w:t xml:space="preserve"> </w:t>
      </w:r>
      <w:r>
        <w:t>dostavom</w:t>
      </w:r>
      <w:r>
        <w:rPr>
          <w:spacing w:val="-1"/>
        </w:rPr>
        <w:t xml:space="preserve"> </w:t>
      </w:r>
      <w:r>
        <w:t>traženih</w:t>
      </w:r>
      <w:r>
        <w:rPr>
          <w:spacing w:val="-3"/>
        </w:rPr>
        <w:t xml:space="preserve"> </w:t>
      </w:r>
      <w:r>
        <w:t>dokaza, osobito</w:t>
      </w:r>
      <w:r>
        <w:rPr>
          <w:spacing w:val="-3"/>
        </w:rPr>
        <w:t xml:space="preserve"> </w:t>
      </w:r>
      <w:r>
        <w:t>u slučaju sumnje u ispravnost s ponudom dostavljenih dokumenata.</w:t>
      </w:r>
    </w:p>
    <w:p w14:paraId="0E202084" w14:textId="77777777" w:rsidR="00A21E60" w:rsidRDefault="007D04AA">
      <w:pPr>
        <w:pStyle w:val="Naslov3"/>
        <w:numPr>
          <w:ilvl w:val="0"/>
          <w:numId w:val="6"/>
        </w:numPr>
        <w:tabs>
          <w:tab w:val="left" w:pos="616"/>
        </w:tabs>
        <w:spacing w:before="112" w:line="252" w:lineRule="exact"/>
        <w:ind w:left="616" w:hanging="331"/>
        <w:jc w:val="both"/>
      </w:pPr>
      <w:r>
        <w:t>Podnošenje</w:t>
      </w:r>
      <w:r>
        <w:rPr>
          <w:spacing w:val="-10"/>
        </w:rPr>
        <w:t xml:space="preserve"> </w:t>
      </w:r>
      <w:r>
        <w:t>i</w:t>
      </w:r>
      <w:r>
        <w:rPr>
          <w:spacing w:val="-6"/>
        </w:rPr>
        <w:t xml:space="preserve"> </w:t>
      </w:r>
      <w:r>
        <w:t>otvaranje</w:t>
      </w:r>
      <w:r>
        <w:rPr>
          <w:spacing w:val="-7"/>
        </w:rPr>
        <w:t xml:space="preserve"> </w:t>
      </w:r>
      <w:r>
        <w:rPr>
          <w:spacing w:val="-2"/>
        </w:rPr>
        <w:t>ponude</w:t>
      </w:r>
    </w:p>
    <w:p w14:paraId="018C1A4F" w14:textId="77777777" w:rsidR="00A21E60" w:rsidRDefault="007D04AA">
      <w:pPr>
        <w:ind w:left="285" w:right="276" w:firstLine="707"/>
        <w:jc w:val="both"/>
      </w:pPr>
      <w:r>
        <w:t>Ponude s traženom dokumentacijom podnose se Prodavatelju</w:t>
      </w:r>
      <w:r>
        <w:rPr>
          <w:spacing w:val="40"/>
        </w:rPr>
        <w:t xml:space="preserve"> </w:t>
      </w:r>
      <w:r>
        <w:t xml:space="preserve">putem pošte preporučeno ili se predaju osobno, na adresu </w:t>
      </w:r>
      <w:r>
        <w:rPr>
          <w:b/>
          <w:sz w:val="24"/>
        </w:rPr>
        <w:t xml:space="preserve">Općina Donja Motičina, </w:t>
      </w:r>
      <w:r>
        <w:rPr>
          <w:b/>
        </w:rPr>
        <w:t>Matije Gupca 62, 31513 Donja Motičina</w:t>
      </w:r>
      <w:r>
        <w:t xml:space="preserve">, u zatvorenoj omotnici s naznakom – </w:t>
      </w:r>
      <w:r>
        <w:rPr>
          <w:b/>
        </w:rPr>
        <w:t>«OTVORENI JAVNI NATJEČAJ za prodaju građevinskog zemljišta u „GOSPODARSKOJ ZONI JUGOISTOK“ u Donjoj Motičini, - NE OTVARATI</w:t>
      </w:r>
      <w:r>
        <w:t>».</w:t>
      </w:r>
    </w:p>
    <w:p w14:paraId="76D9FE92" w14:textId="77777777" w:rsidR="00A21E60" w:rsidRDefault="007D04AA">
      <w:pPr>
        <w:pStyle w:val="Naslov3"/>
        <w:spacing w:before="1" w:line="252" w:lineRule="exact"/>
        <w:jc w:val="left"/>
      </w:pPr>
      <w:r>
        <w:t>Otvaranje</w:t>
      </w:r>
      <w:r>
        <w:rPr>
          <w:spacing w:val="-5"/>
        </w:rPr>
        <w:t xml:space="preserve"> </w:t>
      </w:r>
      <w:r>
        <w:t>prispjelih</w:t>
      </w:r>
      <w:r>
        <w:rPr>
          <w:spacing w:val="-2"/>
        </w:rPr>
        <w:t xml:space="preserve"> </w:t>
      </w:r>
      <w:r>
        <w:t>ponuda</w:t>
      </w:r>
      <w:r>
        <w:rPr>
          <w:spacing w:val="-2"/>
        </w:rPr>
        <w:t xml:space="preserve"> </w:t>
      </w:r>
      <w:r>
        <w:t>je</w:t>
      </w:r>
      <w:r>
        <w:rPr>
          <w:spacing w:val="-4"/>
        </w:rPr>
        <w:t xml:space="preserve"> </w:t>
      </w:r>
      <w:r>
        <w:t>javno</w:t>
      </w:r>
      <w:r>
        <w:rPr>
          <w:spacing w:val="-5"/>
        </w:rPr>
        <w:t xml:space="preserve"> </w:t>
      </w:r>
      <w:r>
        <w:t>svakog petka</w:t>
      </w:r>
      <w:r>
        <w:rPr>
          <w:spacing w:val="-5"/>
        </w:rPr>
        <w:t xml:space="preserve"> </w:t>
      </w:r>
      <w:r>
        <w:t>u</w:t>
      </w:r>
      <w:r>
        <w:rPr>
          <w:spacing w:val="-2"/>
        </w:rPr>
        <w:t xml:space="preserve"> </w:t>
      </w:r>
      <w:r>
        <w:t>mjesecu</w:t>
      </w:r>
      <w:r>
        <w:rPr>
          <w:spacing w:val="51"/>
        </w:rPr>
        <w:t xml:space="preserve"> </w:t>
      </w:r>
      <w:r>
        <w:t>u</w:t>
      </w:r>
      <w:r>
        <w:rPr>
          <w:spacing w:val="-2"/>
        </w:rPr>
        <w:t xml:space="preserve"> </w:t>
      </w:r>
      <w:r>
        <w:t>12:00</w:t>
      </w:r>
      <w:r>
        <w:rPr>
          <w:spacing w:val="-2"/>
        </w:rPr>
        <w:t xml:space="preserve"> sati.</w:t>
      </w:r>
    </w:p>
    <w:p w14:paraId="240817E2" w14:textId="77777777" w:rsidR="00A21E60" w:rsidRDefault="007D04AA">
      <w:pPr>
        <w:pStyle w:val="Tijeloteksta"/>
        <w:spacing w:line="252" w:lineRule="exact"/>
      </w:pPr>
      <w:r>
        <w:t>Natječaj</w:t>
      </w:r>
      <w:r>
        <w:rPr>
          <w:spacing w:val="-5"/>
        </w:rPr>
        <w:t xml:space="preserve"> </w:t>
      </w:r>
      <w:r>
        <w:t>će</w:t>
      </w:r>
      <w:r>
        <w:rPr>
          <w:spacing w:val="-4"/>
        </w:rPr>
        <w:t xml:space="preserve"> </w:t>
      </w:r>
      <w:r>
        <w:t>biti</w:t>
      </w:r>
      <w:r>
        <w:rPr>
          <w:spacing w:val="-3"/>
        </w:rPr>
        <w:t xml:space="preserve"> </w:t>
      </w:r>
      <w:r>
        <w:t>otvoren</w:t>
      </w:r>
      <w:r>
        <w:rPr>
          <w:spacing w:val="-3"/>
        </w:rPr>
        <w:t xml:space="preserve"> </w:t>
      </w:r>
      <w:r>
        <w:t>dok</w:t>
      </w:r>
      <w:r>
        <w:rPr>
          <w:spacing w:val="-5"/>
        </w:rPr>
        <w:t xml:space="preserve"> </w:t>
      </w:r>
      <w:r>
        <w:t>sve</w:t>
      </w:r>
      <w:r>
        <w:rPr>
          <w:spacing w:val="-3"/>
        </w:rPr>
        <w:t xml:space="preserve"> </w:t>
      </w:r>
      <w:r>
        <w:t>ponuđene</w:t>
      </w:r>
      <w:r>
        <w:rPr>
          <w:spacing w:val="-4"/>
        </w:rPr>
        <w:t xml:space="preserve"> </w:t>
      </w:r>
      <w:r>
        <w:t>građevinske</w:t>
      </w:r>
      <w:r>
        <w:rPr>
          <w:spacing w:val="-4"/>
        </w:rPr>
        <w:t xml:space="preserve"> </w:t>
      </w:r>
      <w:r>
        <w:t>čestice</w:t>
      </w:r>
      <w:r>
        <w:rPr>
          <w:spacing w:val="-3"/>
        </w:rPr>
        <w:t xml:space="preserve"> </w:t>
      </w:r>
      <w:r>
        <w:t>ne</w:t>
      </w:r>
      <w:r>
        <w:rPr>
          <w:spacing w:val="-3"/>
        </w:rPr>
        <w:t xml:space="preserve"> </w:t>
      </w:r>
      <w:r>
        <w:t>budu</w:t>
      </w:r>
      <w:r>
        <w:rPr>
          <w:spacing w:val="-3"/>
        </w:rPr>
        <w:t xml:space="preserve"> </w:t>
      </w:r>
      <w:r>
        <w:rPr>
          <w:spacing w:val="-2"/>
        </w:rPr>
        <w:t>prodane.</w:t>
      </w:r>
    </w:p>
    <w:p w14:paraId="65890D3E" w14:textId="77777777" w:rsidR="00A21E60" w:rsidRDefault="007D04AA">
      <w:pPr>
        <w:pStyle w:val="Tijeloteksta"/>
      </w:pPr>
      <w:r>
        <w:t>Iz</w:t>
      </w:r>
      <w:r>
        <w:rPr>
          <w:spacing w:val="22"/>
        </w:rPr>
        <w:t xml:space="preserve"> </w:t>
      </w:r>
      <w:r>
        <w:t>teksta</w:t>
      </w:r>
      <w:r>
        <w:rPr>
          <w:spacing w:val="22"/>
        </w:rPr>
        <w:t xml:space="preserve"> </w:t>
      </w:r>
      <w:r>
        <w:t>natječaja</w:t>
      </w:r>
      <w:r>
        <w:rPr>
          <w:spacing w:val="22"/>
        </w:rPr>
        <w:t xml:space="preserve"> </w:t>
      </w:r>
      <w:r>
        <w:t>brisat će</w:t>
      </w:r>
      <w:r>
        <w:rPr>
          <w:spacing w:val="22"/>
        </w:rPr>
        <w:t xml:space="preserve"> </w:t>
      </w:r>
      <w:r>
        <w:t>podaci</w:t>
      </w:r>
      <w:r>
        <w:rPr>
          <w:spacing w:val="23"/>
        </w:rPr>
        <w:t xml:space="preserve"> </w:t>
      </w:r>
      <w:r>
        <w:t>o prodanim građevinskom česticama ili</w:t>
      </w:r>
      <w:r>
        <w:rPr>
          <w:spacing w:val="22"/>
        </w:rPr>
        <w:t xml:space="preserve"> </w:t>
      </w:r>
      <w:r>
        <w:t>ponovo</w:t>
      </w:r>
      <w:r>
        <w:rPr>
          <w:spacing w:val="22"/>
        </w:rPr>
        <w:t xml:space="preserve"> </w:t>
      </w:r>
      <w:r>
        <w:t>uvoditi</w:t>
      </w:r>
      <w:r>
        <w:rPr>
          <w:spacing w:val="22"/>
        </w:rPr>
        <w:t xml:space="preserve"> </w:t>
      </w:r>
      <w:r>
        <w:t>podaci</w:t>
      </w:r>
      <w:r>
        <w:rPr>
          <w:spacing w:val="24"/>
        </w:rPr>
        <w:t xml:space="preserve"> </w:t>
      </w:r>
      <w:r>
        <w:t>o građevinskim česticama koje su vraćene u posjed Općine.</w:t>
      </w:r>
    </w:p>
    <w:p w14:paraId="55CE030D" w14:textId="77777777" w:rsidR="00A21E60" w:rsidRDefault="007D04AA">
      <w:pPr>
        <w:pStyle w:val="Tijeloteksta"/>
      </w:pPr>
      <w:r>
        <w:t>Nepotpune</w:t>
      </w:r>
      <w:r>
        <w:rPr>
          <w:spacing w:val="-3"/>
        </w:rPr>
        <w:t xml:space="preserve"> </w:t>
      </w:r>
      <w:r>
        <w:t>i</w:t>
      </w:r>
      <w:r>
        <w:rPr>
          <w:spacing w:val="-5"/>
        </w:rPr>
        <w:t xml:space="preserve"> </w:t>
      </w:r>
      <w:r>
        <w:t>neispravne</w:t>
      </w:r>
      <w:r>
        <w:rPr>
          <w:spacing w:val="-3"/>
        </w:rPr>
        <w:t xml:space="preserve"> </w:t>
      </w:r>
      <w:r>
        <w:t>ponude</w:t>
      </w:r>
      <w:r>
        <w:rPr>
          <w:spacing w:val="-3"/>
        </w:rPr>
        <w:t xml:space="preserve"> </w:t>
      </w:r>
      <w:r>
        <w:t>neće</w:t>
      </w:r>
      <w:r>
        <w:rPr>
          <w:spacing w:val="-3"/>
        </w:rPr>
        <w:t xml:space="preserve"> </w:t>
      </w:r>
      <w:r>
        <w:t>se</w:t>
      </w:r>
      <w:r>
        <w:rPr>
          <w:spacing w:val="-2"/>
        </w:rPr>
        <w:t xml:space="preserve"> razmatrati.</w:t>
      </w:r>
    </w:p>
    <w:p w14:paraId="5B57E968" w14:textId="77777777" w:rsidR="00A21E60" w:rsidRDefault="007D04AA">
      <w:pPr>
        <w:pStyle w:val="Tijeloteksta"/>
        <w:spacing w:before="2"/>
      </w:pPr>
      <w:r>
        <w:t>Ocjena</w:t>
      </w:r>
      <w:r>
        <w:rPr>
          <w:spacing w:val="-6"/>
        </w:rPr>
        <w:t xml:space="preserve"> </w:t>
      </w:r>
      <w:r>
        <w:t>i</w:t>
      </w:r>
      <w:r>
        <w:rPr>
          <w:spacing w:val="-4"/>
        </w:rPr>
        <w:t xml:space="preserve"> </w:t>
      </w:r>
      <w:r>
        <w:t>rangiranje</w:t>
      </w:r>
      <w:r>
        <w:rPr>
          <w:spacing w:val="-2"/>
        </w:rPr>
        <w:t xml:space="preserve"> </w:t>
      </w:r>
      <w:r>
        <w:t>ponuda</w:t>
      </w:r>
      <w:r>
        <w:rPr>
          <w:spacing w:val="-4"/>
        </w:rPr>
        <w:t xml:space="preserve"> </w:t>
      </w:r>
      <w:r>
        <w:t>izvršit</w:t>
      </w:r>
      <w:r>
        <w:rPr>
          <w:spacing w:val="-1"/>
        </w:rPr>
        <w:t xml:space="preserve"> </w:t>
      </w:r>
      <w:r>
        <w:t>će</w:t>
      </w:r>
      <w:r>
        <w:rPr>
          <w:spacing w:val="-2"/>
        </w:rPr>
        <w:t xml:space="preserve"> </w:t>
      </w:r>
      <w:r>
        <w:t>se</w:t>
      </w:r>
      <w:r>
        <w:rPr>
          <w:spacing w:val="-4"/>
        </w:rPr>
        <w:t xml:space="preserve"> </w:t>
      </w:r>
      <w:r>
        <w:t>u</w:t>
      </w:r>
      <w:r>
        <w:rPr>
          <w:spacing w:val="-2"/>
        </w:rPr>
        <w:t xml:space="preserve"> </w:t>
      </w:r>
      <w:r>
        <w:t>roku</w:t>
      </w:r>
      <w:r>
        <w:rPr>
          <w:spacing w:val="-2"/>
        </w:rPr>
        <w:t xml:space="preserve"> </w:t>
      </w:r>
      <w:r>
        <w:t>od 5</w:t>
      </w:r>
      <w:r>
        <w:rPr>
          <w:spacing w:val="-2"/>
        </w:rPr>
        <w:t xml:space="preserve"> </w:t>
      </w:r>
      <w:r>
        <w:t>dana</w:t>
      </w:r>
      <w:r>
        <w:rPr>
          <w:spacing w:val="-2"/>
        </w:rPr>
        <w:t xml:space="preserve"> </w:t>
      </w:r>
      <w:r>
        <w:t>od</w:t>
      </w:r>
      <w:r>
        <w:rPr>
          <w:spacing w:val="-2"/>
        </w:rPr>
        <w:t xml:space="preserve"> </w:t>
      </w:r>
      <w:r>
        <w:t>dana</w:t>
      </w:r>
      <w:r>
        <w:rPr>
          <w:spacing w:val="-2"/>
        </w:rPr>
        <w:t xml:space="preserve"> </w:t>
      </w:r>
      <w:r>
        <w:t>otvaranja</w:t>
      </w:r>
      <w:r>
        <w:rPr>
          <w:spacing w:val="-2"/>
        </w:rPr>
        <w:t xml:space="preserve"> ponuda.</w:t>
      </w:r>
    </w:p>
    <w:p w14:paraId="56A212E5" w14:textId="77777777" w:rsidR="00A21E60" w:rsidRDefault="00A21E60">
      <w:pPr>
        <w:pStyle w:val="Tijeloteksta"/>
        <w:ind w:left="0"/>
      </w:pPr>
    </w:p>
    <w:p w14:paraId="22BBCC69" w14:textId="77777777" w:rsidR="00A21E60" w:rsidRDefault="007D04AA">
      <w:pPr>
        <w:pStyle w:val="Naslov3"/>
        <w:numPr>
          <w:ilvl w:val="0"/>
          <w:numId w:val="6"/>
        </w:numPr>
        <w:tabs>
          <w:tab w:val="left" w:pos="616"/>
        </w:tabs>
        <w:spacing w:line="253" w:lineRule="exact"/>
        <w:ind w:left="616" w:hanging="331"/>
        <w:jc w:val="both"/>
      </w:pPr>
      <w:r>
        <w:t>Uvid</w:t>
      </w:r>
      <w:r>
        <w:rPr>
          <w:spacing w:val="48"/>
        </w:rPr>
        <w:t xml:space="preserve"> </w:t>
      </w:r>
      <w:r>
        <w:t>u</w:t>
      </w:r>
      <w:r>
        <w:rPr>
          <w:spacing w:val="-5"/>
        </w:rPr>
        <w:t xml:space="preserve"> </w:t>
      </w:r>
      <w:r>
        <w:t>dokumentaciju</w:t>
      </w:r>
      <w:r>
        <w:rPr>
          <w:spacing w:val="-3"/>
        </w:rPr>
        <w:t xml:space="preserve"> </w:t>
      </w:r>
      <w:r>
        <w:t>o</w:t>
      </w:r>
      <w:r>
        <w:rPr>
          <w:spacing w:val="-4"/>
        </w:rPr>
        <w:t xml:space="preserve"> </w:t>
      </w:r>
      <w:r>
        <w:t>Industrijskoj</w:t>
      </w:r>
      <w:r>
        <w:rPr>
          <w:spacing w:val="-1"/>
        </w:rPr>
        <w:t xml:space="preserve"> </w:t>
      </w:r>
      <w:r>
        <w:rPr>
          <w:spacing w:val="-4"/>
        </w:rPr>
        <w:t>zoni</w:t>
      </w:r>
    </w:p>
    <w:p w14:paraId="199D9D3B" w14:textId="7B387A7E" w:rsidR="00A21E60" w:rsidRDefault="007D04AA">
      <w:pPr>
        <w:pStyle w:val="Tijeloteksta"/>
        <w:tabs>
          <w:tab w:val="left" w:pos="4769"/>
        </w:tabs>
        <w:ind w:left="300" w:right="278" w:firstLine="693"/>
        <w:jc w:val="both"/>
      </w:pPr>
      <w:r>
        <w:t>Svi zainteresirani Ponuditelji mogu izvršiti uvid u dokumentaciju o „Gospodarskoj zoni jugoistok“ u Donjoj Motičini svakog radnog dana (ponedjeljak – petak), do završetka natječaja uz prethodnu</w:t>
      </w:r>
      <w:r>
        <w:rPr>
          <w:spacing w:val="40"/>
        </w:rPr>
        <w:t xml:space="preserve"> </w:t>
      </w:r>
      <w:r>
        <w:t>najavu</w:t>
      </w:r>
      <w:r>
        <w:rPr>
          <w:spacing w:val="40"/>
        </w:rPr>
        <w:t xml:space="preserve"> </w:t>
      </w:r>
      <w:r>
        <w:t>na</w:t>
      </w:r>
      <w:r>
        <w:rPr>
          <w:spacing w:val="40"/>
        </w:rPr>
        <w:t xml:space="preserve"> </w:t>
      </w:r>
      <w:r>
        <w:t>broj</w:t>
      </w:r>
      <w:r>
        <w:rPr>
          <w:spacing w:val="40"/>
        </w:rPr>
        <w:t xml:space="preserve"> </w:t>
      </w:r>
      <w:r>
        <w:t>telefona:</w:t>
      </w:r>
      <w:r>
        <w:rPr>
          <w:spacing w:val="40"/>
        </w:rPr>
        <w:t xml:space="preserve"> </w:t>
      </w:r>
      <w:r w:rsidRPr="00B719D0">
        <w:t>031/</w:t>
      </w:r>
      <w:r w:rsidR="00B719D0" w:rsidRPr="00B719D0">
        <w:t>606-116</w:t>
      </w:r>
      <w:r w:rsidRPr="00B719D0">
        <w:t xml:space="preserve">. </w:t>
      </w:r>
      <w:r>
        <w:t>Kartografski prikaz parcela po površini, granice parcela kao i njihove osnovne karakteristike mogu se dobiti na uvid kod Prodavatelja, kao i uvid u vlasničke listove predmetnih katastarskih čestica.</w:t>
      </w:r>
    </w:p>
    <w:p w14:paraId="4EA5A60B" w14:textId="77777777" w:rsidR="00A21E60" w:rsidRDefault="007D04AA">
      <w:pPr>
        <w:pStyle w:val="Tijeloteksta"/>
        <w:ind w:right="280" w:firstLine="707"/>
        <w:jc w:val="both"/>
      </w:pPr>
      <w:r>
        <w:t>Kvalificiranu interpretaciju važećeg Urbanističkog plana uređenja „Gospodarske zone Jugoistok Donja Motičina zainteresirani mogu dobiti u Općini Donja Motičina.</w:t>
      </w:r>
    </w:p>
    <w:p w14:paraId="43DFC405" w14:textId="77777777" w:rsidR="00A21E60" w:rsidRDefault="007D04AA">
      <w:pPr>
        <w:pStyle w:val="Naslov3"/>
        <w:numPr>
          <w:ilvl w:val="0"/>
          <w:numId w:val="6"/>
        </w:numPr>
        <w:tabs>
          <w:tab w:val="left" w:pos="616"/>
        </w:tabs>
        <w:spacing w:before="252"/>
        <w:ind w:left="616" w:hanging="331"/>
        <w:jc w:val="both"/>
      </w:pPr>
      <w:r>
        <w:t>Pogodnosti</w:t>
      </w:r>
      <w:r>
        <w:rPr>
          <w:spacing w:val="-3"/>
        </w:rPr>
        <w:t xml:space="preserve"> </w:t>
      </w:r>
      <w:r>
        <w:t>za</w:t>
      </w:r>
      <w:r>
        <w:rPr>
          <w:spacing w:val="-4"/>
        </w:rPr>
        <w:t xml:space="preserve"> </w:t>
      </w:r>
      <w:r>
        <w:rPr>
          <w:spacing w:val="-2"/>
        </w:rPr>
        <w:t>investitora</w:t>
      </w:r>
    </w:p>
    <w:p w14:paraId="7A6FCD5A" w14:textId="77777777" w:rsidR="00A21E60" w:rsidRDefault="007D04AA">
      <w:pPr>
        <w:pStyle w:val="Tijeloteksta"/>
        <w:spacing w:before="2"/>
        <w:ind w:firstLine="707"/>
      </w:pPr>
      <w:r>
        <w:t>Investitore</w:t>
      </w:r>
      <w:r>
        <w:rPr>
          <w:spacing w:val="40"/>
        </w:rPr>
        <w:t xml:space="preserve"> </w:t>
      </w:r>
      <w:r>
        <w:t>u</w:t>
      </w:r>
      <w:r>
        <w:rPr>
          <w:spacing w:val="40"/>
        </w:rPr>
        <w:t xml:space="preserve"> </w:t>
      </w:r>
      <w:r>
        <w:t>GOSPODARSKOJ</w:t>
      </w:r>
      <w:r>
        <w:rPr>
          <w:spacing w:val="40"/>
        </w:rPr>
        <w:t xml:space="preserve"> </w:t>
      </w:r>
      <w:r>
        <w:t>ZONI</w:t>
      </w:r>
      <w:r>
        <w:rPr>
          <w:spacing w:val="40"/>
        </w:rPr>
        <w:t xml:space="preserve"> </w:t>
      </w:r>
      <w:r>
        <w:t>JUGOISTOK“</w:t>
      </w:r>
      <w:r>
        <w:rPr>
          <w:spacing w:val="40"/>
        </w:rPr>
        <w:t xml:space="preserve"> </w:t>
      </w:r>
      <w:r>
        <w:t>u</w:t>
      </w:r>
      <w:r>
        <w:rPr>
          <w:spacing w:val="40"/>
        </w:rPr>
        <w:t xml:space="preserve"> </w:t>
      </w:r>
      <w:r>
        <w:t>Donjoj</w:t>
      </w:r>
      <w:r>
        <w:rPr>
          <w:spacing w:val="40"/>
        </w:rPr>
        <w:t xml:space="preserve"> </w:t>
      </w:r>
      <w:r>
        <w:t>Motičini,</w:t>
      </w:r>
      <w:r>
        <w:rPr>
          <w:spacing w:val="40"/>
        </w:rPr>
        <w:t xml:space="preserve"> </w:t>
      </w:r>
      <w:r>
        <w:t>dodatno</w:t>
      </w:r>
      <w:r>
        <w:rPr>
          <w:spacing w:val="40"/>
        </w:rPr>
        <w:t xml:space="preserve"> </w:t>
      </w:r>
      <w:r>
        <w:t>potiče slijedećim posebnim pogodnostima za davanja koja su u nadležnosti Općine Donja Motičina:</w:t>
      </w:r>
    </w:p>
    <w:p w14:paraId="2E25F839" w14:textId="77777777" w:rsidR="00A21E60" w:rsidRDefault="007D04AA">
      <w:pPr>
        <w:pStyle w:val="Odlomakpopisa"/>
        <w:numPr>
          <w:ilvl w:val="1"/>
          <w:numId w:val="6"/>
        </w:numPr>
        <w:tabs>
          <w:tab w:val="left" w:pos="512"/>
        </w:tabs>
        <w:spacing w:line="251" w:lineRule="exact"/>
        <w:ind w:left="512" w:hanging="227"/>
      </w:pPr>
      <w:r>
        <w:t>oslobođenje</w:t>
      </w:r>
      <w:r>
        <w:rPr>
          <w:spacing w:val="-5"/>
        </w:rPr>
        <w:t xml:space="preserve"> </w:t>
      </w:r>
      <w:r>
        <w:t>od</w:t>
      </w:r>
      <w:r>
        <w:rPr>
          <w:spacing w:val="-6"/>
        </w:rPr>
        <w:t xml:space="preserve"> </w:t>
      </w:r>
      <w:r>
        <w:t>plaćanja</w:t>
      </w:r>
      <w:r>
        <w:rPr>
          <w:spacing w:val="-6"/>
        </w:rPr>
        <w:t xml:space="preserve"> </w:t>
      </w:r>
      <w:r>
        <w:t>komunalnog</w:t>
      </w:r>
      <w:r>
        <w:rPr>
          <w:spacing w:val="-4"/>
        </w:rPr>
        <w:t xml:space="preserve"> </w:t>
      </w:r>
      <w:r>
        <w:rPr>
          <w:spacing w:val="-2"/>
        </w:rPr>
        <w:t>doprinosa,</w:t>
      </w:r>
    </w:p>
    <w:p w14:paraId="01B0665F" w14:textId="77777777" w:rsidR="00A21E60" w:rsidRDefault="007D04AA">
      <w:pPr>
        <w:pStyle w:val="Odlomakpopisa"/>
        <w:numPr>
          <w:ilvl w:val="1"/>
          <w:numId w:val="6"/>
        </w:numPr>
        <w:tabs>
          <w:tab w:val="left" w:pos="533"/>
        </w:tabs>
        <w:spacing w:before="1"/>
        <w:ind w:left="285" w:right="279" w:firstLine="0"/>
      </w:pPr>
      <w:r>
        <w:t>investitor se do isteka tri godine od dana početka obavljanja djelatnosti u cijelosti oslobađa obveze plaćanja komunalne naknade,</w:t>
      </w:r>
    </w:p>
    <w:p w14:paraId="6753FECF" w14:textId="77777777" w:rsidR="00A21E60" w:rsidRDefault="007D04AA">
      <w:pPr>
        <w:pStyle w:val="Odlomakpopisa"/>
        <w:numPr>
          <w:ilvl w:val="1"/>
          <w:numId w:val="6"/>
        </w:numPr>
        <w:tabs>
          <w:tab w:val="left" w:pos="509"/>
        </w:tabs>
        <w:spacing w:before="1" w:line="253" w:lineRule="exact"/>
        <w:ind w:left="509" w:hanging="224"/>
      </w:pPr>
      <w:r>
        <w:t>mogućnost</w:t>
      </w:r>
      <w:r>
        <w:rPr>
          <w:spacing w:val="-3"/>
        </w:rPr>
        <w:t xml:space="preserve"> </w:t>
      </w:r>
      <w:r>
        <w:t>priključenja</w:t>
      </w:r>
      <w:r>
        <w:rPr>
          <w:spacing w:val="-6"/>
        </w:rPr>
        <w:t xml:space="preserve"> </w:t>
      </w:r>
      <w:r>
        <w:t>na</w:t>
      </w:r>
      <w:r>
        <w:rPr>
          <w:spacing w:val="-4"/>
        </w:rPr>
        <w:t xml:space="preserve"> </w:t>
      </w:r>
      <w:r>
        <w:t>komunalne</w:t>
      </w:r>
      <w:r>
        <w:rPr>
          <w:spacing w:val="-4"/>
        </w:rPr>
        <w:t xml:space="preserve"> </w:t>
      </w:r>
      <w:r>
        <w:t>vodne</w:t>
      </w:r>
      <w:r>
        <w:rPr>
          <w:spacing w:val="-6"/>
        </w:rPr>
        <w:t xml:space="preserve"> </w:t>
      </w:r>
      <w:r>
        <w:t>građevine</w:t>
      </w:r>
      <w:r>
        <w:rPr>
          <w:spacing w:val="-6"/>
        </w:rPr>
        <w:t xml:space="preserve"> </w:t>
      </w:r>
      <w:r>
        <w:t>i</w:t>
      </w:r>
      <w:r>
        <w:rPr>
          <w:spacing w:val="-3"/>
        </w:rPr>
        <w:t xml:space="preserve"> </w:t>
      </w:r>
      <w:r>
        <w:t>plinsku</w:t>
      </w:r>
      <w:r>
        <w:rPr>
          <w:spacing w:val="-5"/>
        </w:rPr>
        <w:t xml:space="preserve"> </w:t>
      </w:r>
      <w:r>
        <w:rPr>
          <w:spacing w:val="-2"/>
        </w:rPr>
        <w:t>mrežu</w:t>
      </w:r>
    </w:p>
    <w:p w14:paraId="1C63432A" w14:textId="77777777" w:rsidR="00A21E60" w:rsidRDefault="007D04AA">
      <w:pPr>
        <w:pStyle w:val="Odlomakpopisa"/>
        <w:numPr>
          <w:ilvl w:val="1"/>
          <w:numId w:val="6"/>
        </w:numPr>
        <w:tabs>
          <w:tab w:val="left" w:pos="524"/>
        </w:tabs>
        <w:spacing w:line="252" w:lineRule="exact"/>
        <w:ind w:left="524" w:hanging="239"/>
      </w:pPr>
      <w:r>
        <w:t>dostupnost</w:t>
      </w:r>
      <w:r>
        <w:rPr>
          <w:spacing w:val="-5"/>
        </w:rPr>
        <w:t xml:space="preserve"> </w:t>
      </w:r>
      <w:r>
        <w:t>na</w:t>
      </w:r>
      <w:r>
        <w:rPr>
          <w:spacing w:val="-5"/>
        </w:rPr>
        <w:t xml:space="preserve"> </w:t>
      </w:r>
      <w:r>
        <w:t>terenu</w:t>
      </w:r>
      <w:r>
        <w:rPr>
          <w:spacing w:val="-3"/>
        </w:rPr>
        <w:t xml:space="preserve"> </w:t>
      </w:r>
      <w:r>
        <w:t>potrebne</w:t>
      </w:r>
      <w:r>
        <w:rPr>
          <w:spacing w:val="-6"/>
        </w:rPr>
        <w:t xml:space="preserve"> </w:t>
      </w:r>
      <w:r>
        <w:t>snage</w:t>
      </w:r>
      <w:r>
        <w:rPr>
          <w:spacing w:val="-1"/>
        </w:rPr>
        <w:t xml:space="preserve"> </w:t>
      </w:r>
      <w:r>
        <w:t>električne</w:t>
      </w:r>
      <w:r>
        <w:rPr>
          <w:spacing w:val="-5"/>
        </w:rPr>
        <w:t xml:space="preserve"> </w:t>
      </w:r>
      <w:r>
        <w:rPr>
          <w:spacing w:val="-2"/>
        </w:rPr>
        <w:t>energije</w:t>
      </w:r>
    </w:p>
    <w:p w14:paraId="27146552" w14:textId="77777777" w:rsidR="00A21E60" w:rsidRDefault="007D04AA">
      <w:pPr>
        <w:pStyle w:val="Odlomakpopisa"/>
        <w:numPr>
          <w:ilvl w:val="1"/>
          <w:numId w:val="6"/>
        </w:numPr>
        <w:tabs>
          <w:tab w:val="left" w:pos="511"/>
        </w:tabs>
        <w:ind w:left="285" w:right="442" w:firstLine="0"/>
      </w:pPr>
      <w:r>
        <w:t>asfaltirani</w:t>
      </w:r>
      <w:r>
        <w:rPr>
          <w:spacing w:val="-3"/>
        </w:rPr>
        <w:t xml:space="preserve"> </w:t>
      </w:r>
      <w:r>
        <w:t>cestovni priključak</w:t>
      </w:r>
      <w:r>
        <w:rPr>
          <w:spacing w:val="-1"/>
        </w:rPr>
        <w:t xml:space="preserve"> </w:t>
      </w:r>
      <w:r>
        <w:t>od</w:t>
      </w:r>
      <w:r>
        <w:rPr>
          <w:spacing w:val="-4"/>
        </w:rPr>
        <w:t xml:space="preserve"> </w:t>
      </w:r>
      <w:r>
        <w:t>ulične</w:t>
      </w:r>
      <w:r>
        <w:rPr>
          <w:spacing w:val="-3"/>
        </w:rPr>
        <w:t xml:space="preserve"> </w:t>
      </w:r>
      <w:r>
        <w:t>međe</w:t>
      </w:r>
      <w:r>
        <w:rPr>
          <w:spacing w:val="-1"/>
        </w:rPr>
        <w:t xml:space="preserve"> </w:t>
      </w:r>
      <w:r>
        <w:t>svake</w:t>
      </w:r>
      <w:r>
        <w:rPr>
          <w:spacing w:val="-3"/>
        </w:rPr>
        <w:t xml:space="preserve"> </w:t>
      </w:r>
      <w:r>
        <w:t>parcele</w:t>
      </w:r>
      <w:r>
        <w:rPr>
          <w:spacing w:val="-3"/>
        </w:rPr>
        <w:t xml:space="preserve"> </w:t>
      </w:r>
      <w:r>
        <w:t>do</w:t>
      </w:r>
      <w:r>
        <w:rPr>
          <w:spacing w:val="-1"/>
        </w:rPr>
        <w:t xml:space="preserve"> </w:t>
      </w:r>
      <w:r>
        <w:t>kolnika</w:t>
      </w:r>
      <w:r>
        <w:rPr>
          <w:spacing w:val="-1"/>
        </w:rPr>
        <w:t xml:space="preserve"> </w:t>
      </w:r>
      <w:r>
        <w:t>izveden</w:t>
      </w:r>
      <w:r>
        <w:rPr>
          <w:spacing w:val="-3"/>
        </w:rPr>
        <w:t xml:space="preserve"> </w:t>
      </w:r>
      <w:r>
        <w:t>i uključen</w:t>
      </w:r>
      <w:r>
        <w:rPr>
          <w:spacing w:val="-1"/>
        </w:rPr>
        <w:t xml:space="preserve"> </w:t>
      </w:r>
      <w:r>
        <w:t>u</w:t>
      </w:r>
      <w:r>
        <w:rPr>
          <w:spacing w:val="-3"/>
        </w:rPr>
        <w:t xml:space="preserve"> </w:t>
      </w:r>
      <w:r>
        <w:t xml:space="preserve">cijenu </w:t>
      </w:r>
      <w:r>
        <w:rPr>
          <w:spacing w:val="-2"/>
        </w:rPr>
        <w:t>parcele,</w:t>
      </w:r>
    </w:p>
    <w:p w14:paraId="547FC411" w14:textId="77777777" w:rsidR="00A21E60" w:rsidRDefault="00A21E60">
      <w:pPr>
        <w:pStyle w:val="Tijeloteksta"/>
        <w:spacing w:before="1"/>
        <w:ind w:left="0"/>
      </w:pPr>
    </w:p>
    <w:p w14:paraId="4491B2BE" w14:textId="77777777" w:rsidR="00A21E60" w:rsidRDefault="007D04AA">
      <w:pPr>
        <w:pStyle w:val="Naslov3"/>
        <w:numPr>
          <w:ilvl w:val="0"/>
          <w:numId w:val="6"/>
        </w:numPr>
        <w:tabs>
          <w:tab w:val="left" w:pos="616"/>
        </w:tabs>
        <w:spacing w:line="252" w:lineRule="exact"/>
        <w:ind w:left="616" w:hanging="331"/>
        <w:jc w:val="both"/>
      </w:pPr>
      <w:r>
        <w:t>Položajne</w:t>
      </w:r>
      <w:r>
        <w:rPr>
          <w:spacing w:val="-8"/>
        </w:rPr>
        <w:t xml:space="preserve"> </w:t>
      </w:r>
      <w:r>
        <w:t>pogodnosti</w:t>
      </w:r>
      <w:r>
        <w:rPr>
          <w:spacing w:val="-9"/>
        </w:rPr>
        <w:t xml:space="preserve"> </w:t>
      </w:r>
      <w:r>
        <w:rPr>
          <w:spacing w:val="-4"/>
        </w:rPr>
        <w:t>Zone</w:t>
      </w:r>
    </w:p>
    <w:p w14:paraId="2482F273" w14:textId="77777777" w:rsidR="00A21E60" w:rsidRDefault="007D04AA">
      <w:pPr>
        <w:pStyle w:val="Odlomakpopisa"/>
        <w:numPr>
          <w:ilvl w:val="0"/>
          <w:numId w:val="5"/>
        </w:numPr>
        <w:tabs>
          <w:tab w:val="left" w:pos="411"/>
        </w:tabs>
        <w:spacing w:line="252" w:lineRule="exact"/>
        <w:ind w:left="411" w:hanging="126"/>
        <w:jc w:val="both"/>
      </w:pPr>
      <w:r>
        <w:t>položajne</w:t>
      </w:r>
      <w:r>
        <w:rPr>
          <w:spacing w:val="-9"/>
        </w:rPr>
        <w:t xml:space="preserve"> </w:t>
      </w:r>
      <w:r>
        <w:t>i</w:t>
      </w:r>
      <w:r>
        <w:rPr>
          <w:spacing w:val="-3"/>
        </w:rPr>
        <w:t xml:space="preserve"> </w:t>
      </w:r>
      <w:r>
        <w:t>infrastrukturne</w:t>
      </w:r>
      <w:r>
        <w:rPr>
          <w:spacing w:val="-5"/>
        </w:rPr>
        <w:t xml:space="preserve"> </w:t>
      </w:r>
      <w:r>
        <w:t>pogodnosti</w:t>
      </w:r>
      <w:r>
        <w:rPr>
          <w:spacing w:val="-4"/>
        </w:rPr>
        <w:t xml:space="preserve"> </w:t>
      </w:r>
      <w:r>
        <w:t>Gospodarske</w:t>
      </w:r>
      <w:r>
        <w:rPr>
          <w:spacing w:val="-6"/>
        </w:rPr>
        <w:t xml:space="preserve"> </w:t>
      </w:r>
      <w:r>
        <w:t>zone</w:t>
      </w:r>
      <w:r>
        <w:rPr>
          <w:spacing w:val="-4"/>
        </w:rPr>
        <w:t xml:space="preserve"> </w:t>
      </w:r>
      <w:r>
        <w:rPr>
          <w:spacing w:val="-2"/>
        </w:rPr>
        <w:t>Jugoistok</w:t>
      </w:r>
    </w:p>
    <w:p w14:paraId="4E9BEDEF" w14:textId="77777777" w:rsidR="00A21E60" w:rsidRDefault="007D04AA">
      <w:pPr>
        <w:pStyle w:val="Odlomakpopisa"/>
        <w:numPr>
          <w:ilvl w:val="0"/>
          <w:numId w:val="5"/>
        </w:numPr>
        <w:tabs>
          <w:tab w:val="left" w:pos="414"/>
        </w:tabs>
        <w:ind w:right="283" w:firstLine="0"/>
        <w:jc w:val="both"/>
      </w:pPr>
      <w:r>
        <w:t>izvrsna</w:t>
      </w:r>
      <w:r>
        <w:rPr>
          <w:spacing w:val="-2"/>
        </w:rPr>
        <w:t xml:space="preserve"> </w:t>
      </w:r>
      <w:r>
        <w:t>prometna</w:t>
      </w:r>
      <w:r>
        <w:rPr>
          <w:spacing w:val="-2"/>
        </w:rPr>
        <w:t xml:space="preserve"> </w:t>
      </w:r>
      <w:r>
        <w:t>povezanost</w:t>
      </w:r>
      <w:r>
        <w:rPr>
          <w:spacing w:val="-1"/>
        </w:rPr>
        <w:t xml:space="preserve"> </w:t>
      </w:r>
      <w:r>
        <w:t>i</w:t>
      </w:r>
      <w:r>
        <w:rPr>
          <w:spacing w:val="-1"/>
        </w:rPr>
        <w:t xml:space="preserve"> </w:t>
      </w:r>
      <w:r>
        <w:t>tranzitni potencijal:</w:t>
      </w:r>
      <w:r>
        <w:rPr>
          <w:spacing w:val="-1"/>
        </w:rPr>
        <w:t xml:space="preserve"> </w:t>
      </w:r>
      <w:r>
        <w:t>Neposredan</w:t>
      </w:r>
      <w:r>
        <w:rPr>
          <w:spacing w:val="-3"/>
        </w:rPr>
        <w:t xml:space="preserve"> </w:t>
      </w:r>
      <w:r>
        <w:t>izlaz na državnu</w:t>
      </w:r>
      <w:r>
        <w:rPr>
          <w:spacing w:val="-2"/>
        </w:rPr>
        <w:t xml:space="preserve"> </w:t>
      </w:r>
      <w:r>
        <w:t>cestu D2</w:t>
      </w:r>
      <w:r>
        <w:rPr>
          <w:spacing w:val="-2"/>
        </w:rPr>
        <w:t xml:space="preserve"> </w:t>
      </w:r>
      <w:r>
        <w:t>(podravska magistrala Osijek – Virovitica) s brzim pristupom obližnjem čvorištu za državnu cestu D53, čime se osigurava neometan i brz protok roba i usluga.</w:t>
      </w:r>
    </w:p>
    <w:p w14:paraId="4F03C097" w14:textId="77777777" w:rsidR="00A21E60" w:rsidRDefault="007D04AA">
      <w:pPr>
        <w:pStyle w:val="Odlomakpopisa"/>
        <w:numPr>
          <w:ilvl w:val="0"/>
          <w:numId w:val="5"/>
        </w:numPr>
        <w:tabs>
          <w:tab w:val="left" w:pos="430"/>
        </w:tabs>
        <w:spacing w:before="1"/>
        <w:ind w:right="284" w:firstLine="0"/>
        <w:jc w:val="both"/>
      </w:pPr>
      <w:r>
        <w:t>strateška makrolokacija i blizina međunarodnih tržišta: Povoljan geostrateški položaj s udaljenošću od samo 35 km do granice s Mađarskom (EU tržište), 55 km do granice s BiH te lakom dostupnošću autocestovne mreže (udaljenost cca 30 km), što lokaciju čini idealnom za izvozno orijentirane i logističke djelatnosti.</w:t>
      </w:r>
    </w:p>
    <w:p w14:paraId="5E0047BB" w14:textId="77777777" w:rsidR="00A21E60" w:rsidRDefault="007D04AA">
      <w:pPr>
        <w:pStyle w:val="Odlomakpopisa"/>
        <w:numPr>
          <w:ilvl w:val="0"/>
          <w:numId w:val="5"/>
        </w:numPr>
        <w:tabs>
          <w:tab w:val="left" w:pos="440"/>
        </w:tabs>
        <w:ind w:right="284" w:firstLine="0"/>
        <w:jc w:val="both"/>
      </w:pPr>
      <w:r>
        <w:t>sinergija gospodarskog okruženja: Smještaj neposredno uz šire područje grada Našica omogućava dostupnost kvalitetnih ljudskih potencijala, administrativnih i uslužnih kapaciteta, uz istovremeno izbjegavanje urbanih gužvi i olakšanu manipulaciju teretnim vozilima.</w:t>
      </w:r>
    </w:p>
    <w:p w14:paraId="4BCCB9D5" w14:textId="77777777" w:rsidR="00A21E60" w:rsidRDefault="007D04AA">
      <w:pPr>
        <w:pStyle w:val="Odlomakpopisa"/>
        <w:numPr>
          <w:ilvl w:val="0"/>
          <w:numId w:val="5"/>
        </w:numPr>
        <w:tabs>
          <w:tab w:val="left" w:pos="502"/>
        </w:tabs>
        <w:spacing w:before="1"/>
        <w:ind w:right="282" w:firstLine="0"/>
        <w:jc w:val="both"/>
      </w:pPr>
      <w:r>
        <w:t>sveobuhvatno komunalno opremanje u tijeku: Područje zone nalazi se u ciklusu aktivnog infrastrukturnog razvoja.</w:t>
      </w:r>
    </w:p>
    <w:p w14:paraId="0802059C" w14:textId="77777777" w:rsidR="00A21E60" w:rsidRDefault="007D04AA">
      <w:pPr>
        <w:pStyle w:val="Tijeloteksta"/>
        <w:ind w:right="285"/>
        <w:jc w:val="both"/>
      </w:pPr>
      <w:r>
        <w:t>Trenutno su u tijeku radovi na izgradnji vodovodne i kanalizacijske mreže, nakon čega odmah slijedi izgradnja internih prometnica, javne rasvjete i ostale prateće infrastrukture, što budućim investitorima jamči osiguran i potpuno opremljen prostor za početak poslovanja.</w:t>
      </w:r>
    </w:p>
    <w:p w14:paraId="509DF45B" w14:textId="77777777" w:rsidR="00A21E60" w:rsidRDefault="007D04AA">
      <w:pPr>
        <w:pStyle w:val="Odlomakpopisa"/>
        <w:numPr>
          <w:ilvl w:val="0"/>
          <w:numId w:val="5"/>
        </w:numPr>
        <w:tabs>
          <w:tab w:val="left" w:pos="445"/>
        </w:tabs>
        <w:ind w:right="280" w:firstLine="0"/>
        <w:jc w:val="both"/>
      </w:pPr>
      <w:r>
        <w:t>proaktivna podrška i prostorni potencijal: povoljno i poticajno poslovno okruženje s proaktivnim pristupom Općine prema investitorima te mogućnost dugoročnog prostornog planiranja i širenja gospodarskih kapaciteta.</w:t>
      </w:r>
    </w:p>
    <w:p w14:paraId="56B43A39" w14:textId="77777777" w:rsidR="00A21E60" w:rsidRDefault="007D04AA">
      <w:pPr>
        <w:pStyle w:val="Naslov3"/>
        <w:numPr>
          <w:ilvl w:val="0"/>
          <w:numId w:val="6"/>
        </w:numPr>
        <w:tabs>
          <w:tab w:val="left" w:pos="616"/>
        </w:tabs>
        <w:spacing w:before="252"/>
        <w:ind w:left="616" w:hanging="331"/>
      </w:pPr>
      <w:r>
        <w:t>Dopustive</w:t>
      </w:r>
      <w:r>
        <w:rPr>
          <w:spacing w:val="45"/>
        </w:rPr>
        <w:t xml:space="preserve"> </w:t>
      </w:r>
      <w:r>
        <w:t>djelatnosti</w:t>
      </w:r>
      <w:r>
        <w:rPr>
          <w:spacing w:val="-5"/>
        </w:rPr>
        <w:t xml:space="preserve"> </w:t>
      </w:r>
      <w:r>
        <w:t>u</w:t>
      </w:r>
      <w:r>
        <w:rPr>
          <w:spacing w:val="-3"/>
        </w:rPr>
        <w:t xml:space="preserve"> </w:t>
      </w:r>
      <w:r>
        <w:t>Gospodarskoj</w:t>
      </w:r>
      <w:r>
        <w:rPr>
          <w:spacing w:val="-3"/>
        </w:rPr>
        <w:t xml:space="preserve"> </w:t>
      </w:r>
      <w:r>
        <w:t>zoni</w:t>
      </w:r>
      <w:r>
        <w:rPr>
          <w:spacing w:val="-2"/>
        </w:rPr>
        <w:t xml:space="preserve"> </w:t>
      </w:r>
      <w:r>
        <w:t>za</w:t>
      </w:r>
      <w:r>
        <w:rPr>
          <w:spacing w:val="-3"/>
        </w:rPr>
        <w:t xml:space="preserve"> </w:t>
      </w:r>
      <w:r>
        <w:t>potrebe</w:t>
      </w:r>
      <w:r>
        <w:rPr>
          <w:spacing w:val="-4"/>
        </w:rPr>
        <w:t xml:space="preserve"> </w:t>
      </w:r>
      <w:r>
        <w:t>ovog</w:t>
      </w:r>
      <w:r>
        <w:rPr>
          <w:spacing w:val="-3"/>
        </w:rPr>
        <w:t xml:space="preserve"> </w:t>
      </w:r>
      <w:r>
        <w:rPr>
          <w:spacing w:val="-2"/>
        </w:rPr>
        <w:t>natječaja</w:t>
      </w:r>
    </w:p>
    <w:p w14:paraId="081DFE82" w14:textId="77777777" w:rsidR="00A21E60" w:rsidRDefault="007D04AA">
      <w:pPr>
        <w:pStyle w:val="Tijeloteksta"/>
        <w:spacing w:before="70"/>
        <w:ind w:right="278"/>
        <w:jc w:val="both"/>
      </w:pPr>
      <w:r>
        <w:t>Za potrebe provedbe ovog natječaja na području GOSPODARSKE ZONE JUGOISTOK“ u Donjoj Motičini dopustive djelatnosti utvrđene po NKD 2025 su:</w:t>
      </w:r>
    </w:p>
    <w:p w14:paraId="39D067EC" w14:textId="77777777" w:rsidR="00AF059F" w:rsidRPr="00AF059F" w:rsidRDefault="00AF059F" w:rsidP="00AF059F">
      <w:pPr>
        <w:pStyle w:val="StandardWeb"/>
      </w:pPr>
      <w:r w:rsidRPr="00AF059F">
        <w:rPr>
          <w:b/>
          <w:bCs/>
        </w:rPr>
        <w:lastRenderedPageBreak/>
        <w:t>Skupina B</w:t>
      </w:r>
    </w:p>
    <w:p w14:paraId="12BB2D25" w14:textId="5037F8D1" w:rsidR="00AF059F" w:rsidRPr="001405A5" w:rsidRDefault="00AF059F" w:rsidP="001405A5">
      <w:pPr>
        <w:pStyle w:val="StandardWeb"/>
        <w:numPr>
          <w:ilvl w:val="0"/>
          <w:numId w:val="9"/>
        </w:numPr>
        <w:tabs>
          <w:tab w:val="left" w:pos="1005"/>
        </w:tabs>
        <w:rPr>
          <w:b/>
          <w:szCs w:val="22"/>
          <w:lang w:eastAsia="en-US"/>
        </w:rPr>
      </w:pPr>
      <w:r w:rsidRPr="001405A5">
        <w:rPr>
          <w:b/>
          <w:szCs w:val="22"/>
          <w:lang w:eastAsia="en-US"/>
        </w:rPr>
        <w:t>08.1</w:t>
      </w:r>
      <w:r w:rsidR="00094619" w:rsidRPr="001405A5">
        <w:rPr>
          <w:b/>
          <w:szCs w:val="22"/>
          <w:lang w:eastAsia="en-US"/>
        </w:rPr>
        <w:t>1.0 Vađenje ukrasnoga kamena, vapnenca, gipsa, škriljevca i drugoga kamena</w:t>
      </w:r>
    </w:p>
    <w:p w14:paraId="2423E92D" w14:textId="77777777" w:rsidR="00A21E60" w:rsidRPr="00756750" w:rsidRDefault="007D04AA">
      <w:pPr>
        <w:pStyle w:val="Naslov1"/>
      </w:pPr>
      <w:r w:rsidRPr="00756750">
        <w:t>Skupina</w:t>
      </w:r>
      <w:r w:rsidRPr="00756750">
        <w:rPr>
          <w:spacing w:val="-3"/>
        </w:rPr>
        <w:t xml:space="preserve"> </w:t>
      </w:r>
      <w:r w:rsidRPr="00756750">
        <w:rPr>
          <w:spacing w:val="-10"/>
        </w:rPr>
        <w:t>C</w:t>
      </w:r>
    </w:p>
    <w:p w14:paraId="0EFCE589" w14:textId="2E498D6A" w:rsidR="00A21E60" w:rsidRPr="00756750" w:rsidRDefault="007D04AA">
      <w:pPr>
        <w:pStyle w:val="Odlomakpopisa"/>
        <w:numPr>
          <w:ilvl w:val="0"/>
          <w:numId w:val="4"/>
        </w:numPr>
        <w:tabs>
          <w:tab w:val="left" w:pos="1005"/>
        </w:tabs>
        <w:rPr>
          <w:sz w:val="24"/>
        </w:rPr>
      </w:pPr>
      <w:r w:rsidRPr="00756750">
        <w:rPr>
          <w:b/>
          <w:sz w:val="24"/>
        </w:rPr>
        <w:t>22.2</w:t>
      </w:r>
      <w:r w:rsidRPr="00756750">
        <w:rPr>
          <w:b/>
          <w:spacing w:val="-1"/>
          <w:sz w:val="24"/>
        </w:rPr>
        <w:t xml:space="preserve"> </w:t>
      </w:r>
      <w:r w:rsidRPr="00756750">
        <w:rPr>
          <w:sz w:val="24"/>
        </w:rPr>
        <w:t>Proizvodnja</w:t>
      </w:r>
      <w:r w:rsidRPr="00756750">
        <w:rPr>
          <w:spacing w:val="-1"/>
          <w:sz w:val="24"/>
        </w:rPr>
        <w:t xml:space="preserve"> </w:t>
      </w:r>
      <w:r w:rsidRPr="00756750">
        <w:rPr>
          <w:sz w:val="24"/>
        </w:rPr>
        <w:t>proizvoda</w:t>
      </w:r>
      <w:r w:rsidRPr="00756750">
        <w:rPr>
          <w:spacing w:val="-2"/>
          <w:sz w:val="24"/>
        </w:rPr>
        <w:t xml:space="preserve"> </w:t>
      </w:r>
      <w:r w:rsidRPr="00756750">
        <w:rPr>
          <w:sz w:val="24"/>
        </w:rPr>
        <w:t>od</w:t>
      </w:r>
      <w:r w:rsidRPr="00756750">
        <w:rPr>
          <w:spacing w:val="-1"/>
          <w:sz w:val="24"/>
        </w:rPr>
        <w:t xml:space="preserve"> </w:t>
      </w:r>
      <w:r w:rsidRPr="00756750">
        <w:rPr>
          <w:sz w:val="24"/>
        </w:rPr>
        <w:t>plastike</w:t>
      </w:r>
      <w:r w:rsidRPr="00756750">
        <w:rPr>
          <w:spacing w:val="-2"/>
          <w:sz w:val="24"/>
        </w:rPr>
        <w:t xml:space="preserve"> </w:t>
      </w:r>
    </w:p>
    <w:p w14:paraId="16FE601C" w14:textId="133B9BC1" w:rsidR="00A21E60" w:rsidRPr="00756750" w:rsidRDefault="007D04AA">
      <w:pPr>
        <w:pStyle w:val="Odlomakpopisa"/>
        <w:numPr>
          <w:ilvl w:val="0"/>
          <w:numId w:val="4"/>
        </w:numPr>
        <w:tabs>
          <w:tab w:val="left" w:pos="1005"/>
        </w:tabs>
        <w:ind w:right="1940"/>
        <w:rPr>
          <w:sz w:val="24"/>
        </w:rPr>
      </w:pPr>
      <w:r w:rsidRPr="00756750">
        <w:rPr>
          <w:b/>
          <w:sz w:val="24"/>
        </w:rPr>
        <w:t>23.6</w:t>
      </w:r>
      <w:r w:rsidRPr="00756750">
        <w:rPr>
          <w:b/>
          <w:spacing w:val="-4"/>
          <w:sz w:val="24"/>
        </w:rPr>
        <w:t xml:space="preserve"> </w:t>
      </w:r>
      <w:r w:rsidRPr="00756750">
        <w:rPr>
          <w:sz w:val="24"/>
        </w:rPr>
        <w:t>Proizvodnja</w:t>
      </w:r>
      <w:r w:rsidRPr="00756750">
        <w:rPr>
          <w:spacing w:val="-4"/>
          <w:sz w:val="24"/>
        </w:rPr>
        <w:t xml:space="preserve"> </w:t>
      </w:r>
      <w:r w:rsidRPr="00756750">
        <w:rPr>
          <w:sz w:val="24"/>
        </w:rPr>
        <w:t>proizvoda</w:t>
      </w:r>
      <w:r w:rsidRPr="00756750">
        <w:rPr>
          <w:spacing w:val="-5"/>
          <w:sz w:val="24"/>
        </w:rPr>
        <w:t xml:space="preserve"> </w:t>
      </w:r>
      <w:r w:rsidRPr="00756750">
        <w:rPr>
          <w:sz w:val="24"/>
        </w:rPr>
        <w:t>od</w:t>
      </w:r>
      <w:r w:rsidRPr="00756750">
        <w:rPr>
          <w:spacing w:val="-4"/>
          <w:sz w:val="24"/>
        </w:rPr>
        <w:t xml:space="preserve"> </w:t>
      </w:r>
      <w:r w:rsidRPr="00756750">
        <w:rPr>
          <w:sz w:val="24"/>
        </w:rPr>
        <w:t>betona,</w:t>
      </w:r>
      <w:r w:rsidRPr="00756750">
        <w:rPr>
          <w:spacing w:val="-4"/>
          <w:sz w:val="24"/>
        </w:rPr>
        <w:t xml:space="preserve"> </w:t>
      </w:r>
      <w:r w:rsidRPr="00756750">
        <w:rPr>
          <w:sz w:val="24"/>
        </w:rPr>
        <w:t>cementa</w:t>
      </w:r>
      <w:r w:rsidRPr="00756750">
        <w:rPr>
          <w:spacing w:val="-5"/>
          <w:sz w:val="24"/>
        </w:rPr>
        <w:t xml:space="preserve"> </w:t>
      </w:r>
      <w:r w:rsidRPr="00756750">
        <w:rPr>
          <w:sz w:val="24"/>
        </w:rPr>
        <w:t>i</w:t>
      </w:r>
      <w:r w:rsidRPr="00756750">
        <w:rPr>
          <w:spacing w:val="-4"/>
          <w:sz w:val="24"/>
        </w:rPr>
        <w:t xml:space="preserve"> </w:t>
      </w:r>
      <w:r w:rsidRPr="00756750">
        <w:rPr>
          <w:sz w:val="24"/>
        </w:rPr>
        <w:t>gipsa</w:t>
      </w:r>
      <w:r w:rsidRPr="00756750">
        <w:rPr>
          <w:spacing w:val="-4"/>
          <w:sz w:val="24"/>
        </w:rPr>
        <w:t xml:space="preserve"> </w:t>
      </w:r>
    </w:p>
    <w:p w14:paraId="37B9D383" w14:textId="70D2ECF0" w:rsidR="00A21E60" w:rsidRPr="00756750" w:rsidRDefault="007D04AA">
      <w:pPr>
        <w:pStyle w:val="Odlomakpopisa"/>
        <w:numPr>
          <w:ilvl w:val="0"/>
          <w:numId w:val="4"/>
        </w:numPr>
        <w:tabs>
          <w:tab w:val="left" w:pos="1005"/>
        </w:tabs>
        <w:rPr>
          <w:sz w:val="24"/>
        </w:rPr>
      </w:pPr>
      <w:r w:rsidRPr="00756750">
        <w:rPr>
          <w:b/>
          <w:sz w:val="24"/>
        </w:rPr>
        <w:t>25.1</w:t>
      </w:r>
      <w:r w:rsidRPr="00756750">
        <w:rPr>
          <w:b/>
          <w:spacing w:val="-2"/>
          <w:sz w:val="24"/>
        </w:rPr>
        <w:t xml:space="preserve"> </w:t>
      </w:r>
      <w:r w:rsidRPr="00756750">
        <w:rPr>
          <w:sz w:val="24"/>
        </w:rPr>
        <w:t>Proizvodnja</w:t>
      </w:r>
      <w:r w:rsidRPr="00756750">
        <w:rPr>
          <w:spacing w:val="-1"/>
          <w:sz w:val="24"/>
        </w:rPr>
        <w:t xml:space="preserve"> </w:t>
      </w:r>
      <w:r w:rsidRPr="00756750">
        <w:rPr>
          <w:sz w:val="24"/>
        </w:rPr>
        <w:t>metalnih</w:t>
      </w:r>
      <w:r w:rsidRPr="00756750">
        <w:rPr>
          <w:spacing w:val="-1"/>
          <w:sz w:val="24"/>
        </w:rPr>
        <w:t xml:space="preserve"> </w:t>
      </w:r>
      <w:r w:rsidRPr="00756750">
        <w:rPr>
          <w:sz w:val="24"/>
        </w:rPr>
        <w:t>konstrukcija</w:t>
      </w:r>
      <w:r w:rsidRPr="00756750">
        <w:rPr>
          <w:spacing w:val="-2"/>
          <w:sz w:val="24"/>
        </w:rPr>
        <w:t xml:space="preserve"> </w:t>
      </w:r>
      <w:r w:rsidRPr="00756750">
        <w:rPr>
          <w:sz w:val="24"/>
        </w:rPr>
        <w:t>i</w:t>
      </w:r>
      <w:r w:rsidRPr="00756750">
        <w:rPr>
          <w:spacing w:val="-2"/>
          <w:sz w:val="24"/>
        </w:rPr>
        <w:t xml:space="preserve"> </w:t>
      </w:r>
      <w:r w:rsidRPr="00756750">
        <w:rPr>
          <w:sz w:val="24"/>
        </w:rPr>
        <w:t>njihovih</w:t>
      </w:r>
      <w:r w:rsidRPr="00756750">
        <w:rPr>
          <w:spacing w:val="-1"/>
          <w:sz w:val="24"/>
        </w:rPr>
        <w:t xml:space="preserve"> </w:t>
      </w:r>
      <w:r w:rsidRPr="00756750">
        <w:rPr>
          <w:sz w:val="24"/>
        </w:rPr>
        <w:t>dijelova</w:t>
      </w:r>
      <w:r w:rsidRPr="00756750">
        <w:rPr>
          <w:spacing w:val="-1"/>
          <w:sz w:val="24"/>
        </w:rPr>
        <w:t xml:space="preserve"> </w:t>
      </w:r>
    </w:p>
    <w:p w14:paraId="6EF40B0C" w14:textId="7FF41EFA" w:rsidR="00A21E60" w:rsidRPr="00756750" w:rsidRDefault="007D04AA">
      <w:pPr>
        <w:pStyle w:val="Odlomakpopisa"/>
        <w:numPr>
          <w:ilvl w:val="0"/>
          <w:numId w:val="4"/>
        </w:numPr>
        <w:tabs>
          <w:tab w:val="left" w:pos="1005"/>
        </w:tabs>
        <w:rPr>
          <w:sz w:val="24"/>
        </w:rPr>
      </w:pPr>
      <w:r w:rsidRPr="00756750">
        <w:rPr>
          <w:b/>
          <w:sz w:val="24"/>
        </w:rPr>
        <w:t>31.0</w:t>
      </w:r>
      <w:r w:rsidRPr="00756750">
        <w:rPr>
          <w:b/>
          <w:spacing w:val="-1"/>
          <w:sz w:val="24"/>
        </w:rPr>
        <w:t xml:space="preserve"> </w:t>
      </w:r>
      <w:r w:rsidRPr="00756750">
        <w:rPr>
          <w:sz w:val="24"/>
        </w:rPr>
        <w:t>Proizvodnja</w:t>
      </w:r>
      <w:r w:rsidRPr="00756750">
        <w:rPr>
          <w:spacing w:val="-1"/>
          <w:sz w:val="24"/>
        </w:rPr>
        <w:t xml:space="preserve"> </w:t>
      </w:r>
      <w:r w:rsidRPr="00756750">
        <w:rPr>
          <w:spacing w:val="-2"/>
          <w:sz w:val="24"/>
        </w:rPr>
        <w:t>namještaja</w:t>
      </w:r>
      <w:r w:rsidR="00B348CF" w:rsidRPr="00756750">
        <w:rPr>
          <w:spacing w:val="-2"/>
          <w:sz w:val="24"/>
        </w:rPr>
        <w:t xml:space="preserve"> </w:t>
      </w:r>
    </w:p>
    <w:p w14:paraId="2358CFFC" w14:textId="69537137" w:rsidR="00A21E60" w:rsidRPr="00756750" w:rsidRDefault="007D04AA">
      <w:pPr>
        <w:pStyle w:val="Odlomakpopisa"/>
        <w:numPr>
          <w:ilvl w:val="0"/>
          <w:numId w:val="4"/>
        </w:numPr>
        <w:tabs>
          <w:tab w:val="left" w:pos="1005"/>
        </w:tabs>
        <w:ind w:right="641"/>
        <w:rPr>
          <w:sz w:val="24"/>
        </w:rPr>
      </w:pPr>
      <w:r w:rsidRPr="00756750">
        <w:rPr>
          <w:b/>
          <w:sz w:val="24"/>
        </w:rPr>
        <w:t>33.1</w:t>
      </w:r>
      <w:r w:rsidRPr="00756750">
        <w:rPr>
          <w:b/>
          <w:spacing w:val="-4"/>
          <w:sz w:val="24"/>
        </w:rPr>
        <w:t xml:space="preserve"> </w:t>
      </w:r>
      <w:r w:rsidRPr="00756750">
        <w:rPr>
          <w:sz w:val="24"/>
        </w:rPr>
        <w:t>Popravak</w:t>
      </w:r>
      <w:r w:rsidRPr="00756750">
        <w:rPr>
          <w:spacing w:val="-4"/>
          <w:sz w:val="24"/>
        </w:rPr>
        <w:t xml:space="preserve"> </w:t>
      </w:r>
      <w:r w:rsidRPr="00756750">
        <w:rPr>
          <w:sz w:val="24"/>
        </w:rPr>
        <w:t>proizvoda</w:t>
      </w:r>
      <w:r w:rsidRPr="00756750">
        <w:rPr>
          <w:spacing w:val="-3"/>
          <w:sz w:val="24"/>
        </w:rPr>
        <w:t xml:space="preserve"> </w:t>
      </w:r>
      <w:r w:rsidRPr="00756750">
        <w:rPr>
          <w:sz w:val="24"/>
        </w:rPr>
        <w:t>od</w:t>
      </w:r>
      <w:r w:rsidRPr="00756750">
        <w:rPr>
          <w:spacing w:val="-4"/>
          <w:sz w:val="24"/>
        </w:rPr>
        <w:t xml:space="preserve"> </w:t>
      </w:r>
      <w:r w:rsidRPr="00756750">
        <w:rPr>
          <w:sz w:val="24"/>
        </w:rPr>
        <w:t>metala,</w:t>
      </w:r>
      <w:r w:rsidRPr="00756750">
        <w:rPr>
          <w:spacing w:val="-4"/>
          <w:sz w:val="24"/>
        </w:rPr>
        <w:t xml:space="preserve"> </w:t>
      </w:r>
      <w:r w:rsidRPr="00756750">
        <w:rPr>
          <w:sz w:val="24"/>
        </w:rPr>
        <w:t>strojeva</w:t>
      </w:r>
      <w:r w:rsidRPr="00756750">
        <w:rPr>
          <w:spacing w:val="-6"/>
          <w:sz w:val="24"/>
        </w:rPr>
        <w:t xml:space="preserve"> </w:t>
      </w:r>
      <w:r w:rsidRPr="00756750">
        <w:rPr>
          <w:sz w:val="24"/>
        </w:rPr>
        <w:t>i</w:t>
      </w:r>
      <w:r w:rsidRPr="00756750">
        <w:rPr>
          <w:spacing w:val="-4"/>
          <w:sz w:val="24"/>
        </w:rPr>
        <w:t xml:space="preserve"> </w:t>
      </w:r>
      <w:r w:rsidRPr="00756750">
        <w:rPr>
          <w:sz w:val="24"/>
        </w:rPr>
        <w:t>opreme</w:t>
      </w:r>
    </w:p>
    <w:p w14:paraId="212FBD82" w14:textId="77777777" w:rsidR="00A21E60" w:rsidRPr="00756750" w:rsidRDefault="00A21E60">
      <w:pPr>
        <w:pStyle w:val="Tijeloteksta"/>
        <w:spacing w:before="6"/>
        <w:ind w:left="0"/>
        <w:rPr>
          <w:sz w:val="24"/>
        </w:rPr>
      </w:pPr>
    </w:p>
    <w:p w14:paraId="3F85D83A" w14:textId="77777777" w:rsidR="00A21E60" w:rsidRPr="00756750" w:rsidRDefault="007D04AA">
      <w:pPr>
        <w:pStyle w:val="Naslov1"/>
      </w:pPr>
      <w:r w:rsidRPr="00756750">
        <w:t>Skupina</w:t>
      </w:r>
      <w:r w:rsidRPr="00756750">
        <w:rPr>
          <w:spacing w:val="-3"/>
        </w:rPr>
        <w:t xml:space="preserve"> </w:t>
      </w:r>
      <w:r w:rsidRPr="00756750">
        <w:rPr>
          <w:spacing w:val="-10"/>
        </w:rPr>
        <w:t>F</w:t>
      </w:r>
    </w:p>
    <w:p w14:paraId="5383142B" w14:textId="77777777" w:rsidR="00851988" w:rsidRPr="00756750" w:rsidRDefault="007D04AA" w:rsidP="00C05D84">
      <w:pPr>
        <w:pStyle w:val="Odlomakpopisa"/>
        <w:numPr>
          <w:ilvl w:val="0"/>
          <w:numId w:val="4"/>
        </w:numPr>
        <w:tabs>
          <w:tab w:val="left" w:pos="1005"/>
        </w:tabs>
        <w:spacing w:before="1"/>
        <w:ind w:right="2213"/>
        <w:rPr>
          <w:sz w:val="24"/>
        </w:rPr>
      </w:pPr>
      <w:r w:rsidRPr="00756750">
        <w:rPr>
          <w:b/>
          <w:sz w:val="24"/>
        </w:rPr>
        <w:t>43.2</w:t>
      </w:r>
      <w:r w:rsidRPr="00756750">
        <w:rPr>
          <w:b/>
          <w:spacing w:val="-6"/>
          <w:sz w:val="24"/>
        </w:rPr>
        <w:t xml:space="preserve"> </w:t>
      </w:r>
      <w:r w:rsidRPr="00756750">
        <w:rPr>
          <w:sz w:val="24"/>
        </w:rPr>
        <w:t>Građevinski</w:t>
      </w:r>
      <w:r w:rsidRPr="00756750">
        <w:rPr>
          <w:spacing w:val="-6"/>
          <w:sz w:val="24"/>
        </w:rPr>
        <w:t xml:space="preserve"> </w:t>
      </w:r>
      <w:r w:rsidRPr="00756750">
        <w:rPr>
          <w:sz w:val="24"/>
        </w:rPr>
        <w:t>instalacijski</w:t>
      </w:r>
      <w:r w:rsidRPr="00756750">
        <w:rPr>
          <w:spacing w:val="-6"/>
          <w:sz w:val="24"/>
        </w:rPr>
        <w:t xml:space="preserve"> </w:t>
      </w:r>
      <w:r w:rsidRPr="00756750">
        <w:rPr>
          <w:sz w:val="24"/>
        </w:rPr>
        <w:t>radovi</w:t>
      </w:r>
      <w:r w:rsidR="00AE55BD" w:rsidRPr="00756750">
        <w:rPr>
          <w:spacing w:val="-6"/>
          <w:sz w:val="24"/>
        </w:rPr>
        <w:t xml:space="preserve">; </w:t>
      </w:r>
    </w:p>
    <w:p w14:paraId="6A52EE5C" w14:textId="0FB0AC9C" w:rsidR="00851988" w:rsidRPr="00756750" w:rsidRDefault="00851988" w:rsidP="00851988">
      <w:pPr>
        <w:pStyle w:val="Odlomakpopisa"/>
        <w:tabs>
          <w:tab w:val="left" w:pos="1005"/>
        </w:tabs>
        <w:spacing w:before="1"/>
        <w:ind w:left="927" w:right="2213" w:firstLine="0"/>
        <w:rPr>
          <w:sz w:val="24"/>
        </w:rPr>
      </w:pPr>
      <w:r w:rsidRPr="00756750">
        <w:rPr>
          <w:b/>
          <w:bCs/>
          <w:sz w:val="24"/>
        </w:rPr>
        <w:t>43.21</w:t>
      </w:r>
      <w:r w:rsidRPr="00756750">
        <w:rPr>
          <w:sz w:val="24"/>
        </w:rPr>
        <w:t xml:space="preserve">  Elektroinstalacijski radovi  </w:t>
      </w:r>
    </w:p>
    <w:p w14:paraId="7D63B26F" w14:textId="07DA9E17" w:rsidR="00A21E60" w:rsidRPr="00756750" w:rsidRDefault="00AE55BD" w:rsidP="00851988">
      <w:pPr>
        <w:pStyle w:val="Odlomakpopisa"/>
        <w:tabs>
          <w:tab w:val="left" w:pos="1005"/>
        </w:tabs>
        <w:spacing w:before="1"/>
        <w:ind w:left="927" w:right="2213" w:firstLine="0"/>
        <w:rPr>
          <w:spacing w:val="-6"/>
          <w:sz w:val="24"/>
        </w:rPr>
      </w:pPr>
      <w:r w:rsidRPr="00756750">
        <w:rPr>
          <w:b/>
          <w:sz w:val="24"/>
        </w:rPr>
        <w:t xml:space="preserve">43.22 </w:t>
      </w:r>
      <w:r w:rsidRPr="00756750">
        <w:rPr>
          <w:spacing w:val="-6"/>
          <w:sz w:val="24"/>
        </w:rPr>
        <w:t xml:space="preserve">Uvođenje instalacija vodovoda, kanalizacije i plina te instalacija za grijanje i klimatizaciju </w:t>
      </w:r>
    </w:p>
    <w:p w14:paraId="2CDB3C28" w14:textId="5EAFECC8" w:rsidR="00B348CF" w:rsidRPr="00756750" w:rsidRDefault="00B348CF" w:rsidP="00851988">
      <w:pPr>
        <w:pStyle w:val="Odlomakpopisa"/>
        <w:tabs>
          <w:tab w:val="left" w:pos="1005"/>
        </w:tabs>
        <w:spacing w:before="1"/>
        <w:ind w:left="927" w:right="2213" w:firstLine="0"/>
        <w:rPr>
          <w:spacing w:val="-6"/>
          <w:sz w:val="24"/>
        </w:rPr>
      </w:pPr>
      <w:r w:rsidRPr="00756750">
        <w:rPr>
          <w:b/>
          <w:bCs/>
          <w:spacing w:val="-6"/>
          <w:sz w:val="24"/>
        </w:rPr>
        <w:t>43.34.</w:t>
      </w:r>
      <w:r w:rsidRPr="00756750">
        <w:rPr>
          <w:spacing w:val="-6"/>
          <w:sz w:val="24"/>
        </w:rPr>
        <w:t xml:space="preserve">  Soboslikarski i staklarski radovi  </w:t>
      </w:r>
    </w:p>
    <w:p w14:paraId="115BFA44" w14:textId="77777777" w:rsidR="00851988" w:rsidRPr="00756750" w:rsidRDefault="00851988" w:rsidP="00851988">
      <w:pPr>
        <w:pStyle w:val="Odlomakpopisa"/>
        <w:tabs>
          <w:tab w:val="left" w:pos="1005"/>
        </w:tabs>
        <w:spacing w:before="1"/>
        <w:ind w:left="927" w:right="2213" w:firstLine="0"/>
        <w:rPr>
          <w:sz w:val="24"/>
        </w:rPr>
      </w:pPr>
    </w:p>
    <w:p w14:paraId="3548B84F" w14:textId="77777777" w:rsidR="00A21E60" w:rsidRPr="00756750" w:rsidRDefault="007D04AA">
      <w:pPr>
        <w:pStyle w:val="Naslov1"/>
      </w:pPr>
      <w:r w:rsidRPr="00756750">
        <w:t>Skupina</w:t>
      </w:r>
      <w:r w:rsidRPr="00756750">
        <w:rPr>
          <w:spacing w:val="-3"/>
        </w:rPr>
        <w:t xml:space="preserve"> </w:t>
      </w:r>
      <w:r w:rsidRPr="00756750">
        <w:rPr>
          <w:spacing w:val="-10"/>
        </w:rPr>
        <w:t>G</w:t>
      </w:r>
    </w:p>
    <w:p w14:paraId="6B85E3AA" w14:textId="0EC07098" w:rsidR="00A21E60" w:rsidRPr="00756750" w:rsidRDefault="007D04AA">
      <w:pPr>
        <w:pStyle w:val="Odlomakpopisa"/>
        <w:numPr>
          <w:ilvl w:val="0"/>
          <w:numId w:val="4"/>
        </w:numPr>
        <w:tabs>
          <w:tab w:val="left" w:pos="1005"/>
        </w:tabs>
        <w:rPr>
          <w:sz w:val="24"/>
        </w:rPr>
      </w:pPr>
      <w:bookmarkStart w:id="1" w:name="_Hlk234827331"/>
      <w:r w:rsidRPr="00756750">
        <w:rPr>
          <w:b/>
          <w:sz w:val="24"/>
        </w:rPr>
        <w:t>45.2</w:t>
      </w:r>
      <w:r w:rsidRPr="00756750">
        <w:rPr>
          <w:b/>
          <w:spacing w:val="-1"/>
          <w:sz w:val="24"/>
        </w:rPr>
        <w:t xml:space="preserve"> </w:t>
      </w:r>
      <w:r w:rsidRPr="00756750">
        <w:rPr>
          <w:sz w:val="24"/>
        </w:rPr>
        <w:t>Održavanje</w:t>
      </w:r>
      <w:r w:rsidRPr="00756750">
        <w:rPr>
          <w:spacing w:val="-1"/>
          <w:sz w:val="24"/>
        </w:rPr>
        <w:t xml:space="preserve"> </w:t>
      </w:r>
      <w:r w:rsidRPr="00756750">
        <w:rPr>
          <w:sz w:val="24"/>
        </w:rPr>
        <w:t>i</w:t>
      </w:r>
      <w:r w:rsidRPr="00756750">
        <w:rPr>
          <w:spacing w:val="-1"/>
          <w:sz w:val="24"/>
        </w:rPr>
        <w:t xml:space="preserve"> </w:t>
      </w:r>
      <w:r w:rsidRPr="00756750">
        <w:rPr>
          <w:sz w:val="24"/>
        </w:rPr>
        <w:t>popravak</w:t>
      </w:r>
      <w:r w:rsidRPr="00756750">
        <w:rPr>
          <w:spacing w:val="-2"/>
          <w:sz w:val="24"/>
        </w:rPr>
        <w:t xml:space="preserve"> </w:t>
      </w:r>
      <w:r w:rsidRPr="00756750">
        <w:rPr>
          <w:sz w:val="24"/>
        </w:rPr>
        <w:t>motornih</w:t>
      </w:r>
      <w:r w:rsidRPr="00756750">
        <w:rPr>
          <w:spacing w:val="-1"/>
          <w:sz w:val="24"/>
        </w:rPr>
        <w:t xml:space="preserve"> </w:t>
      </w:r>
      <w:r w:rsidRPr="00756750">
        <w:rPr>
          <w:sz w:val="24"/>
        </w:rPr>
        <w:t>vozila</w:t>
      </w:r>
      <w:r w:rsidRPr="00756750">
        <w:rPr>
          <w:spacing w:val="-1"/>
          <w:sz w:val="24"/>
        </w:rPr>
        <w:t xml:space="preserve"> </w:t>
      </w:r>
    </w:p>
    <w:bookmarkEnd w:id="1"/>
    <w:p w14:paraId="0A7BDFBB" w14:textId="20CA4BBB" w:rsidR="00A21E60" w:rsidRPr="00756750" w:rsidRDefault="007D04AA">
      <w:pPr>
        <w:pStyle w:val="Odlomakpopisa"/>
        <w:numPr>
          <w:ilvl w:val="0"/>
          <w:numId w:val="4"/>
        </w:numPr>
        <w:tabs>
          <w:tab w:val="left" w:pos="1005"/>
        </w:tabs>
        <w:ind w:right="1605"/>
        <w:rPr>
          <w:sz w:val="24"/>
        </w:rPr>
      </w:pPr>
      <w:r w:rsidRPr="00756750">
        <w:rPr>
          <w:b/>
          <w:sz w:val="24"/>
        </w:rPr>
        <w:t>47.3</w:t>
      </w:r>
      <w:r w:rsidRPr="00756750">
        <w:rPr>
          <w:b/>
          <w:spacing w:val="-4"/>
          <w:sz w:val="24"/>
        </w:rPr>
        <w:t xml:space="preserve"> </w:t>
      </w:r>
      <w:r w:rsidRPr="00756750">
        <w:rPr>
          <w:sz w:val="24"/>
        </w:rPr>
        <w:t>Trgovina</w:t>
      </w:r>
      <w:r w:rsidRPr="00756750">
        <w:rPr>
          <w:spacing w:val="-4"/>
          <w:sz w:val="24"/>
        </w:rPr>
        <w:t xml:space="preserve"> </w:t>
      </w:r>
      <w:r w:rsidRPr="00756750">
        <w:rPr>
          <w:sz w:val="24"/>
        </w:rPr>
        <w:t>na</w:t>
      </w:r>
      <w:r w:rsidRPr="00756750">
        <w:rPr>
          <w:spacing w:val="-6"/>
          <w:sz w:val="24"/>
        </w:rPr>
        <w:t xml:space="preserve"> </w:t>
      </w:r>
      <w:r w:rsidRPr="00756750">
        <w:rPr>
          <w:sz w:val="24"/>
        </w:rPr>
        <w:t>malo</w:t>
      </w:r>
      <w:r w:rsidRPr="00756750">
        <w:rPr>
          <w:spacing w:val="-4"/>
          <w:sz w:val="24"/>
        </w:rPr>
        <w:t xml:space="preserve"> </w:t>
      </w:r>
      <w:r w:rsidRPr="00756750">
        <w:rPr>
          <w:sz w:val="24"/>
        </w:rPr>
        <w:t>motornim</w:t>
      </w:r>
      <w:r w:rsidRPr="00756750">
        <w:rPr>
          <w:spacing w:val="-4"/>
          <w:sz w:val="24"/>
        </w:rPr>
        <w:t xml:space="preserve"> </w:t>
      </w:r>
      <w:r w:rsidRPr="00756750">
        <w:rPr>
          <w:sz w:val="24"/>
        </w:rPr>
        <w:t>gorivima</w:t>
      </w:r>
      <w:r w:rsidRPr="00756750">
        <w:rPr>
          <w:spacing w:val="-5"/>
          <w:sz w:val="24"/>
        </w:rPr>
        <w:t xml:space="preserve"> </w:t>
      </w:r>
      <w:r w:rsidRPr="00756750">
        <w:rPr>
          <w:sz w:val="24"/>
        </w:rPr>
        <w:t>i</w:t>
      </w:r>
      <w:r w:rsidRPr="00756750">
        <w:rPr>
          <w:spacing w:val="-4"/>
          <w:sz w:val="24"/>
        </w:rPr>
        <w:t xml:space="preserve"> </w:t>
      </w:r>
      <w:r w:rsidRPr="00756750">
        <w:rPr>
          <w:sz w:val="24"/>
        </w:rPr>
        <w:t>mazivima</w:t>
      </w:r>
      <w:r w:rsidRPr="00756750">
        <w:rPr>
          <w:spacing w:val="-4"/>
          <w:sz w:val="24"/>
        </w:rPr>
        <w:t xml:space="preserve"> </w:t>
      </w:r>
      <w:r w:rsidRPr="00756750">
        <w:rPr>
          <w:sz w:val="24"/>
        </w:rPr>
        <w:t>u</w:t>
      </w:r>
      <w:r w:rsidRPr="00756750">
        <w:rPr>
          <w:spacing w:val="-1"/>
          <w:sz w:val="24"/>
        </w:rPr>
        <w:t xml:space="preserve"> </w:t>
      </w:r>
      <w:r w:rsidRPr="00756750">
        <w:rPr>
          <w:sz w:val="24"/>
        </w:rPr>
        <w:t xml:space="preserve">specijaliziranim prodavaonicama </w:t>
      </w:r>
    </w:p>
    <w:p w14:paraId="6ED0638F" w14:textId="77777777" w:rsidR="00AF059F" w:rsidRPr="00756750" w:rsidRDefault="00AF059F" w:rsidP="00AF059F">
      <w:pPr>
        <w:tabs>
          <w:tab w:val="left" w:pos="1005"/>
        </w:tabs>
        <w:ind w:right="1605"/>
        <w:rPr>
          <w:sz w:val="24"/>
        </w:rPr>
      </w:pPr>
    </w:p>
    <w:p w14:paraId="57DF2DE4" w14:textId="68817AED" w:rsidR="00AF059F" w:rsidRPr="00756750" w:rsidRDefault="00AF059F" w:rsidP="00AF059F">
      <w:pPr>
        <w:tabs>
          <w:tab w:val="left" w:pos="1005"/>
        </w:tabs>
        <w:ind w:right="1605"/>
        <w:rPr>
          <w:sz w:val="24"/>
        </w:rPr>
      </w:pPr>
      <w:r w:rsidRPr="00756750">
        <w:rPr>
          <w:sz w:val="24"/>
        </w:rPr>
        <w:t xml:space="preserve">     Skupina H </w:t>
      </w:r>
    </w:p>
    <w:p w14:paraId="3F94AA48" w14:textId="10A7F159" w:rsidR="00AF059F" w:rsidRPr="00756750" w:rsidRDefault="00AF059F" w:rsidP="004147FA">
      <w:pPr>
        <w:pStyle w:val="Odlomakpopisa"/>
        <w:numPr>
          <w:ilvl w:val="0"/>
          <w:numId w:val="4"/>
        </w:numPr>
        <w:tabs>
          <w:tab w:val="left" w:pos="1005"/>
        </w:tabs>
        <w:ind w:right="1605"/>
        <w:rPr>
          <w:color w:val="FF0000"/>
          <w:sz w:val="24"/>
        </w:rPr>
      </w:pPr>
      <w:r w:rsidRPr="00756750">
        <w:rPr>
          <w:sz w:val="24"/>
        </w:rPr>
        <w:t>49.41.0 Cestovni prijevoz robe</w:t>
      </w:r>
      <w:r w:rsidRPr="00756750">
        <w:rPr>
          <w:sz w:val="24"/>
        </w:rPr>
        <w:tab/>
      </w:r>
    </w:p>
    <w:p w14:paraId="5C4A39FD" w14:textId="77777777" w:rsidR="00756750" w:rsidRPr="00756750" w:rsidRDefault="00756750" w:rsidP="00756750">
      <w:pPr>
        <w:pStyle w:val="Odlomakpopisa"/>
        <w:tabs>
          <w:tab w:val="left" w:pos="1005"/>
        </w:tabs>
        <w:ind w:left="927" w:right="1605" w:firstLine="0"/>
        <w:rPr>
          <w:color w:val="FF0000"/>
          <w:sz w:val="24"/>
        </w:rPr>
      </w:pPr>
    </w:p>
    <w:p w14:paraId="1454190B" w14:textId="77777777" w:rsidR="00A21E60" w:rsidRDefault="007D04AA">
      <w:pPr>
        <w:pStyle w:val="Naslov3"/>
        <w:numPr>
          <w:ilvl w:val="0"/>
          <w:numId w:val="6"/>
        </w:numPr>
        <w:tabs>
          <w:tab w:val="left" w:pos="648"/>
        </w:tabs>
        <w:ind w:left="648" w:hanging="331"/>
      </w:pPr>
      <w:r>
        <w:t>Opći</w:t>
      </w:r>
      <w:r>
        <w:rPr>
          <w:spacing w:val="-3"/>
        </w:rPr>
        <w:t xml:space="preserve"> </w:t>
      </w:r>
      <w:r>
        <w:t>uvjeti</w:t>
      </w:r>
      <w:r>
        <w:rPr>
          <w:spacing w:val="-3"/>
        </w:rPr>
        <w:t xml:space="preserve"> </w:t>
      </w:r>
      <w:r>
        <w:rPr>
          <w:spacing w:val="-2"/>
        </w:rPr>
        <w:t>natječaja</w:t>
      </w:r>
    </w:p>
    <w:p w14:paraId="79517BA8" w14:textId="77777777" w:rsidR="00A21E60" w:rsidRDefault="007D04AA">
      <w:pPr>
        <w:pStyle w:val="Tijeloteksta"/>
        <w:spacing w:before="251"/>
        <w:ind w:right="277" w:firstLine="707"/>
        <w:jc w:val="both"/>
      </w:pPr>
      <w:r>
        <w:t>U svemu vezanom za javni natječaj i ugovor koji će se sklopiti, te ispunjenje ugovora, kao i</w:t>
      </w:r>
      <w:r>
        <w:rPr>
          <w:spacing w:val="40"/>
        </w:rPr>
        <w:t xml:space="preserve"> </w:t>
      </w:r>
      <w:r>
        <w:t>sva druga pitanja u odnosu ponuditelja, primjenjuju se isključivo uvjeti iz natječajne dokumentacije,</w:t>
      </w:r>
      <w:r>
        <w:rPr>
          <w:spacing w:val="40"/>
        </w:rPr>
        <w:t xml:space="preserve"> </w:t>
      </w:r>
      <w:r>
        <w:t>uz primjenu propisa i pravila utvrđenih pravom i pravnim poretkom Republike Hrvatske.</w:t>
      </w:r>
    </w:p>
    <w:p w14:paraId="4601D2DE" w14:textId="77777777" w:rsidR="00A21E60" w:rsidRDefault="00A21E60">
      <w:pPr>
        <w:pStyle w:val="Tijeloteksta"/>
        <w:spacing w:before="1"/>
        <w:ind w:left="0"/>
      </w:pPr>
    </w:p>
    <w:p w14:paraId="4F036BC9" w14:textId="77777777" w:rsidR="00A21E60" w:rsidRDefault="007D04AA">
      <w:pPr>
        <w:pStyle w:val="Tijeloteksta"/>
        <w:spacing w:before="1" w:line="480" w:lineRule="auto"/>
        <w:ind w:left="993" w:right="1481"/>
        <w:jc w:val="both"/>
      </w:pPr>
      <w:r>
        <w:t>Za</w:t>
      </w:r>
      <w:r>
        <w:rPr>
          <w:spacing w:val="-3"/>
        </w:rPr>
        <w:t xml:space="preserve"> </w:t>
      </w:r>
      <w:r>
        <w:t>eventualne</w:t>
      </w:r>
      <w:r>
        <w:rPr>
          <w:spacing w:val="-5"/>
        </w:rPr>
        <w:t xml:space="preserve"> </w:t>
      </w:r>
      <w:r>
        <w:t>sporove</w:t>
      </w:r>
      <w:r>
        <w:rPr>
          <w:spacing w:val="-3"/>
        </w:rPr>
        <w:t xml:space="preserve"> </w:t>
      </w:r>
      <w:r>
        <w:t>nadležan</w:t>
      </w:r>
      <w:r>
        <w:rPr>
          <w:spacing w:val="-5"/>
        </w:rPr>
        <w:t xml:space="preserve"> </w:t>
      </w:r>
      <w:r>
        <w:t>je</w:t>
      </w:r>
      <w:r>
        <w:rPr>
          <w:spacing w:val="-3"/>
        </w:rPr>
        <w:t xml:space="preserve"> </w:t>
      </w:r>
      <w:r>
        <w:t>Općinski</w:t>
      </w:r>
      <w:r>
        <w:rPr>
          <w:spacing w:val="-2"/>
        </w:rPr>
        <w:t xml:space="preserve"> </w:t>
      </w:r>
      <w:r>
        <w:t>sud</w:t>
      </w:r>
      <w:r>
        <w:rPr>
          <w:spacing w:val="-3"/>
        </w:rPr>
        <w:t xml:space="preserve"> </w:t>
      </w:r>
      <w:r>
        <w:t>u</w:t>
      </w:r>
      <w:r>
        <w:rPr>
          <w:spacing w:val="-1"/>
        </w:rPr>
        <w:t xml:space="preserve"> </w:t>
      </w:r>
      <w:r>
        <w:t>Đakovu,</w:t>
      </w:r>
      <w:r>
        <w:rPr>
          <w:spacing w:val="-3"/>
        </w:rPr>
        <w:t xml:space="preserve"> </w:t>
      </w:r>
      <w:r>
        <w:t>Stalna</w:t>
      </w:r>
      <w:r>
        <w:rPr>
          <w:spacing w:val="-3"/>
        </w:rPr>
        <w:t xml:space="preserve"> </w:t>
      </w:r>
      <w:r>
        <w:t>služba</w:t>
      </w:r>
      <w:r>
        <w:rPr>
          <w:spacing w:val="-3"/>
        </w:rPr>
        <w:t xml:space="preserve"> </w:t>
      </w:r>
      <w:r>
        <w:t>Našice. Ponude moraju biti dostavljene na hrvatskom jeziku i latiničnom pismu.</w:t>
      </w:r>
    </w:p>
    <w:p w14:paraId="514ACF64" w14:textId="77777777" w:rsidR="00A21E60" w:rsidRDefault="007D04AA">
      <w:pPr>
        <w:pStyle w:val="Tijeloteksta"/>
        <w:spacing w:before="1"/>
        <w:ind w:right="278" w:firstLine="707"/>
        <w:jc w:val="both"/>
      </w:pPr>
      <w:r>
        <w:t>U Zoni će se pratiti aktivnosti svih odabranih Ponuditelja kako bi se osiguralo da su sve ugovorene obveze ispunjene. Jednom godišnje, Prodavatelj će provjeriti poslovanje svakog poduzetnika u Industrijskoj zoni, s ciljem ocjenjivanja njihovog napretka.</w:t>
      </w:r>
    </w:p>
    <w:p w14:paraId="3E031335" w14:textId="77777777" w:rsidR="00A21E60" w:rsidRDefault="007D04AA">
      <w:pPr>
        <w:pStyle w:val="Tijeloteksta"/>
        <w:spacing w:before="251"/>
        <w:ind w:right="276" w:firstLine="707"/>
        <w:jc w:val="both"/>
      </w:pPr>
      <w:r>
        <w:t>Općina Donja Motičina, kao Prodavatelj, sklapa kupoprodajni ugovor s odabranim Ponuditeljem za određenu nekretninu za koju se ponuditelj natjecao u roku od 15 dana od dana</w:t>
      </w:r>
      <w:r>
        <w:rPr>
          <w:spacing w:val="80"/>
        </w:rPr>
        <w:t xml:space="preserve"> </w:t>
      </w:r>
      <w:r>
        <w:t>dostave Odluke o odabiru najpovoljnijeg ponuditelja odnosno Odluke o prihvaćanju ponude. Odluku o odabiru odnosno Odluku o prihvaćanju ponude donijet će općinski načelnik ili Općinsko vijeće,</w:t>
      </w:r>
      <w:r>
        <w:rPr>
          <w:spacing w:val="80"/>
        </w:rPr>
        <w:t xml:space="preserve"> </w:t>
      </w:r>
      <w:r>
        <w:t>ovisno o visini ponuđenog iznosa za kupoprodaju u skladu s posebnim propisom.</w:t>
      </w:r>
    </w:p>
    <w:p w14:paraId="1704B6F7" w14:textId="77777777" w:rsidR="00A21E60" w:rsidRDefault="007D04AA">
      <w:pPr>
        <w:pStyle w:val="Tijeloteksta"/>
        <w:spacing w:before="1"/>
        <w:ind w:left="993"/>
        <w:jc w:val="both"/>
      </w:pPr>
      <w:r>
        <w:t>Kupoprodaja</w:t>
      </w:r>
      <w:r>
        <w:rPr>
          <w:spacing w:val="-6"/>
        </w:rPr>
        <w:t xml:space="preserve"> </w:t>
      </w:r>
      <w:r>
        <w:t>se</w:t>
      </w:r>
      <w:r>
        <w:rPr>
          <w:spacing w:val="-4"/>
        </w:rPr>
        <w:t xml:space="preserve"> </w:t>
      </w:r>
      <w:r>
        <w:t>vrši</w:t>
      </w:r>
      <w:r>
        <w:rPr>
          <w:spacing w:val="-2"/>
        </w:rPr>
        <w:t xml:space="preserve"> </w:t>
      </w:r>
      <w:r>
        <w:t>po</w:t>
      </w:r>
      <w:r>
        <w:rPr>
          <w:spacing w:val="-4"/>
        </w:rPr>
        <w:t xml:space="preserve"> </w:t>
      </w:r>
      <w:r>
        <w:t>načelu</w:t>
      </w:r>
      <w:r>
        <w:rPr>
          <w:spacing w:val="-3"/>
        </w:rPr>
        <w:t xml:space="preserve"> </w:t>
      </w:r>
      <w:r>
        <w:t>„viđeno-</w:t>
      </w:r>
      <w:r>
        <w:rPr>
          <w:spacing w:val="-2"/>
        </w:rPr>
        <w:t>kupljeno“.</w:t>
      </w:r>
    </w:p>
    <w:p w14:paraId="2AEBEBFC" w14:textId="77777777" w:rsidR="00A21E60" w:rsidRDefault="00A21E60">
      <w:pPr>
        <w:pStyle w:val="Tijeloteksta"/>
        <w:ind w:left="0"/>
      </w:pPr>
    </w:p>
    <w:p w14:paraId="37C8FC9D" w14:textId="77777777" w:rsidR="00A21E60" w:rsidRDefault="007D04AA">
      <w:pPr>
        <w:pStyle w:val="Naslov3"/>
        <w:numPr>
          <w:ilvl w:val="0"/>
          <w:numId w:val="6"/>
        </w:numPr>
        <w:tabs>
          <w:tab w:val="left" w:pos="616"/>
        </w:tabs>
        <w:ind w:left="616" w:hanging="331"/>
      </w:pPr>
      <w:r>
        <w:t>Posebni</w:t>
      </w:r>
      <w:r>
        <w:rPr>
          <w:spacing w:val="-4"/>
        </w:rPr>
        <w:t xml:space="preserve"> </w:t>
      </w:r>
      <w:r>
        <w:t>uvjeti</w:t>
      </w:r>
      <w:r>
        <w:rPr>
          <w:spacing w:val="-2"/>
        </w:rPr>
        <w:t xml:space="preserve"> natječaja</w:t>
      </w:r>
    </w:p>
    <w:p w14:paraId="348FD340" w14:textId="77777777" w:rsidR="00A21E60" w:rsidRDefault="00A21E60">
      <w:pPr>
        <w:pStyle w:val="Tijeloteksta"/>
        <w:ind w:left="0"/>
        <w:rPr>
          <w:b/>
        </w:rPr>
      </w:pPr>
    </w:p>
    <w:p w14:paraId="0CA80B48" w14:textId="77777777" w:rsidR="00A21E60" w:rsidRDefault="007D04AA">
      <w:pPr>
        <w:pStyle w:val="Tijeloteksta"/>
        <w:ind w:right="281"/>
        <w:jc w:val="both"/>
      </w:pPr>
      <w:r>
        <w:t>Kupoprodajna cijena za predmetnu nekretninu je ona koja je prihvaćena u natječaju za odabranog Ponuditelja.</w:t>
      </w:r>
      <w:r>
        <w:rPr>
          <w:spacing w:val="-2"/>
        </w:rPr>
        <w:t xml:space="preserve"> </w:t>
      </w:r>
      <w:r>
        <w:t>Odlukom</w:t>
      </w:r>
      <w:r>
        <w:rPr>
          <w:spacing w:val="-1"/>
        </w:rPr>
        <w:t xml:space="preserve"> </w:t>
      </w:r>
      <w:r>
        <w:t>o</w:t>
      </w:r>
      <w:r>
        <w:rPr>
          <w:spacing w:val="-2"/>
        </w:rPr>
        <w:t xml:space="preserve"> </w:t>
      </w:r>
      <w:r>
        <w:t>odabiru,</w:t>
      </w:r>
      <w:r>
        <w:rPr>
          <w:spacing w:val="-2"/>
        </w:rPr>
        <w:t xml:space="preserve"> </w:t>
      </w:r>
      <w:r>
        <w:t>odnosno</w:t>
      </w:r>
      <w:r>
        <w:rPr>
          <w:spacing w:val="-2"/>
        </w:rPr>
        <w:t xml:space="preserve"> </w:t>
      </w:r>
      <w:r>
        <w:t>odlukom</w:t>
      </w:r>
      <w:r>
        <w:rPr>
          <w:spacing w:val="-1"/>
        </w:rPr>
        <w:t xml:space="preserve"> </w:t>
      </w:r>
      <w:r>
        <w:t>o</w:t>
      </w:r>
      <w:r>
        <w:rPr>
          <w:spacing w:val="-5"/>
        </w:rPr>
        <w:t xml:space="preserve"> </w:t>
      </w:r>
      <w:r>
        <w:t>prihvaćanju</w:t>
      </w:r>
      <w:r>
        <w:rPr>
          <w:spacing w:val="-2"/>
        </w:rPr>
        <w:t xml:space="preserve"> </w:t>
      </w:r>
      <w:r>
        <w:t>ponude,</w:t>
      </w:r>
      <w:r>
        <w:rPr>
          <w:spacing w:val="-2"/>
        </w:rPr>
        <w:t xml:space="preserve"> </w:t>
      </w:r>
      <w:r>
        <w:t>Ponuditelj</w:t>
      </w:r>
      <w:r>
        <w:rPr>
          <w:spacing w:val="-1"/>
        </w:rPr>
        <w:t xml:space="preserve"> </w:t>
      </w:r>
      <w:r>
        <w:t>će</w:t>
      </w:r>
      <w:r>
        <w:rPr>
          <w:spacing w:val="-2"/>
        </w:rPr>
        <w:t xml:space="preserve"> </w:t>
      </w:r>
      <w:r>
        <w:t>biti</w:t>
      </w:r>
      <w:r>
        <w:rPr>
          <w:spacing w:val="-1"/>
        </w:rPr>
        <w:t xml:space="preserve"> </w:t>
      </w:r>
      <w:r>
        <w:t>pozvan</w:t>
      </w:r>
      <w:r>
        <w:rPr>
          <w:spacing w:val="-2"/>
        </w:rPr>
        <w:t xml:space="preserve"> </w:t>
      </w:r>
      <w:r>
        <w:t>da u određenom roku, ne duljem od 15 dana od dana primitka te Odluke, pristupi potpisivanju kupoprodajnog ugovora. Ukoliko to ne učini, smatrat će se da je od ugovora odustao, čime gubi pravo na povrat plaćene jamčevine.</w:t>
      </w:r>
    </w:p>
    <w:p w14:paraId="25C57225" w14:textId="77777777" w:rsidR="00A21E60" w:rsidRDefault="00A21E60">
      <w:pPr>
        <w:pStyle w:val="Tijeloteksta"/>
        <w:jc w:val="both"/>
        <w:sectPr w:rsidR="00A21E60">
          <w:pgSz w:w="11910" w:h="16840"/>
          <w:pgMar w:top="740" w:right="1133" w:bottom="280" w:left="1133" w:header="720" w:footer="720" w:gutter="0"/>
          <w:cols w:space="720"/>
        </w:sectPr>
      </w:pPr>
    </w:p>
    <w:p w14:paraId="22B8B6A2" w14:textId="77777777" w:rsidR="00A21E60" w:rsidRDefault="007D04AA">
      <w:pPr>
        <w:pStyle w:val="Naslov3"/>
        <w:spacing w:before="156" w:line="252" w:lineRule="exact"/>
      </w:pPr>
      <w:r>
        <w:lastRenderedPageBreak/>
        <w:t>Odgoda</w:t>
      </w:r>
      <w:r>
        <w:rPr>
          <w:spacing w:val="-5"/>
        </w:rPr>
        <w:t xml:space="preserve"> </w:t>
      </w:r>
      <w:r>
        <w:t>tijeka</w:t>
      </w:r>
      <w:r>
        <w:rPr>
          <w:spacing w:val="-5"/>
        </w:rPr>
        <w:t xml:space="preserve"> </w:t>
      </w:r>
      <w:r>
        <w:t>rokova</w:t>
      </w:r>
      <w:r>
        <w:rPr>
          <w:spacing w:val="-4"/>
        </w:rPr>
        <w:t xml:space="preserve"> </w:t>
      </w:r>
      <w:r>
        <w:t>zbog</w:t>
      </w:r>
      <w:r>
        <w:rPr>
          <w:spacing w:val="-2"/>
        </w:rPr>
        <w:t xml:space="preserve"> </w:t>
      </w:r>
      <w:r>
        <w:t>komunalnog</w:t>
      </w:r>
      <w:r>
        <w:rPr>
          <w:spacing w:val="-1"/>
        </w:rPr>
        <w:t xml:space="preserve"> </w:t>
      </w:r>
      <w:r>
        <w:rPr>
          <w:spacing w:val="-2"/>
        </w:rPr>
        <w:t>opremanja</w:t>
      </w:r>
    </w:p>
    <w:p w14:paraId="23431961" w14:textId="77777777" w:rsidR="00A21E60" w:rsidRDefault="007D04AA">
      <w:pPr>
        <w:pStyle w:val="Tijeloteksta"/>
        <w:ind w:right="281"/>
        <w:jc w:val="both"/>
      </w:pPr>
      <w:r>
        <w:t xml:space="preserve">Budući da predmetno zemljište u Gospodarskoj zoni trenutačno nije u potpunosti komunalno opremljeno, ugovoreni rokovi za ishođenje građevinske dozvole te početak i završetak gradnje gospodarskog objekta ne počinju teći od dana sklapanja kupoprodajnog ugovora. Rokovi počinju teći od dana kada Općina Donja Motičina pisanim putem (preporučenom pošiljkom) obavijesti Investitora da je komunalna infrastruktura (pristupna cesta, voda, odvodnja, električna energija) izgrađena do razine koja tehnički i pravno omogućava ishođenje građevinske dozvole i priključenje planiranog </w:t>
      </w:r>
      <w:r>
        <w:rPr>
          <w:spacing w:val="-2"/>
        </w:rPr>
        <w:t>objekta.</w:t>
      </w:r>
    </w:p>
    <w:p w14:paraId="60315E60" w14:textId="77777777" w:rsidR="00A21E60" w:rsidRDefault="00A21E60">
      <w:pPr>
        <w:pStyle w:val="Tijeloteksta"/>
        <w:spacing w:before="1"/>
        <w:ind w:left="0"/>
      </w:pPr>
    </w:p>
    <w:p w14:paraId="60FE754B" w14:textId="77777777" w:rsidR="00A21E60" w:rsidRDefault="007D04AA">
      <w:pPr>
        <w:pStyle w:val="Naslov3"/>
        <w:spacing w:line="252" w:lineRule="exact"/>
      </w:pPr>
      <w:r>
        <w:t>Dinamika</w:t>
      </w:r>
      <w:r>
        <w:rPr>
          <w:spacing w:val="-5"/>
        </w:rPr>
        <w:t xml:space="preserve"> </w:t>
      </w:r>
      <w:r>
        <w:t>plaćanja</w:t>
      </w:r>
      <w:r>
        <w:rPr>
          <w:spacing w:val="-5"/>
        </w:rPr>
        <w:t xml:space="preserve"> </w:t>
      </w:r>
      <w:r>
        <w:t>i</w:t>
      </w:r>
      <w:r>
        <w:rPr>
          <w:spacing w:val="-6"/>
        </w:rPr>
        <w:t xml:space="preserve"> </w:t>
      </w:r>
      <w:r>
        <w:t>osiguranje</w:t>
      </w:r>
      <w:r>
        <w:rPr>
          <w:spacing w:val="-6"/>
        </w:rPr>
        <w:t xml:space="preserve"> </w:t>
      </w:r>
      <w:r>
        <w:rPr>
          <w:spacing w:val="-2"/>
        </w:rPr>
        <w:t>zadužnicom</w:t>
      </w:r>
    </w:p>
    <w:p w14:paraId="1CE6B815" w14:textId="6266AD99" w:rsidR="00A21E60" w:rsidRDefault="007D04AA">
      <w:pPr>
        <w:pStyle w:val="Tijeloteksta"/>
        <w:ind w:right="283"/>
        <w:jc w:val="both"/>
      </w:pPr>
      <w:r>
        <w:t xml:space="preserve">Namjera je Prodavatelja maksimalno potaknuti investicije, stoga ukupan iznos koji Investitor mora platiti, pod uvjetom da ispuni sve ugovorne obveze, iznosi 10% ugovorene kupoprodajne cijene. Plaćena jamčevina uračunava se u kupoprodajnu cijenu kao unaprijed plaćeni dio. Iznos koji predstavlja razliku između plaćene jamčevine i 10% ponuđene kupoprodajne cijene, Ponuditelj je dužan uplatiti u roku od 30 dana od dana potpisa ugovora. Preostalih 90% kupoprodajne cijene Investitor ne uplaćuje na račun Općine, već kao sredstvo osiguranja za taj iznos po stjecanju prava na upis vlasništva Prodavatelju predaje </w:t>
      </w:r>
      <w:r w:rsidR="00E86FBE">
        <w:t xml:space="preserve">običnu ili </w:t>
      </w:r>
      <w:r>
        <w:t xml:space="preserve">bjanko zadužnicu </w:t>
      </w:r>
      <w:r w:rsidR="005F3408" w:rsidRPr="005F3408">
        <w:t>potvrđen</w:t>
      </w:r>
      <w:r w:rsidR="005F3408">
        <w:t>u</w:t>
      </w:r>
      <w:r w:rsidR="005F3408" w:rsidRPr="005F3408">
        <w:t xml:space="preserve"> (solemniziran</w:t>
      </w:r>
      <w:r w:rsidR="005F3408">
        <w:t>u</w:t>
      </w:r>
      <w:r w:rsidR="005F3408" w:rsidRPr="005F3408">
        <w:t>) kod javnog bilježnika</w:t>
      </w:r>
      <w:r w:rsidR="005F3408">
        <w:t xml:space="preserve"> </w:t>
      </w:r>
      <w:r>
        <w:t>kod javnog bilježnika. Ponuditelja koji ispuni sve ugovorne obveze (izgradnja objekta i zapošljavanje), Prodavatelj će trajno osloboditi obveze plaćanja tih 90% kupoprodajne cijene.</w:t>
      </w:r>
    </w:p>
    <w:p w14:paraId="5A30BE71" w14:textId="77777777" w:rsidR="00A21E60" w:rsidRDefault="007D04AA">
      <w:pPr>
        <w:pStyle w:val="Naslov3"/>
        <w:spacing w:before="1" w:line="252" w:lineRule="exact"/>
      </w:pPr>
      <w:r>
        <w:t>Obveze</w:t>
      </w:r>
      <w:r>
        <w:rPr>
          <w:spacing w:val="-4"/>
        </w:rPr>
        <w:t xml:space="preserve"> </w:t>
      </w:r>
      <w:r>
        <w:t>Investitora</w:t>
      </w:r>
      <w:r>
        <w:rPr>
          <w:spacing w:val="-4"/>
        </w:rPr>
        <w:t xml:space="preserve"> </w:t>
      </w:r>
      <w:r>
        <w:t>i</w:t>
      </w:r>
      <w:r>
        <w:rPr>
          <w:spacing w:val="-2"/>
        </w:rPr>
        <w:t xml:space="preserve"> rokovi</w:t>
      </w:r>
    </w:p>
    <w:p w14:paraId="1B06D377" w14:textId="77777777" w:rsidR="00A21E60" w:rsidRDefault="007D04AA">
      <w:pPr>
        <w:pStyle w:val="Tijeloteksta"/>
        <w:ind w:right="283"/>
        <w:jc w:val="both"/>
      </w:pPr>
      <w:r>
        <w:t>Prijenos nekretnina u vlasništvo Investitora uvjetuje se ispunjenjem obveze pribavljanja akta na temelju kojega se može pristupiti gradnji gospodarskih građevina (pravomoćne građevinske dozvole</w:t>
      </w:r>
      <w:r>
        <w:rPr>
          <w:spacing w:val="40"/>
        </w:rPr>
        <w:t xml:space="preserve"> </w:t>
      </w:r>
      <w:r>
        <w:t>za građenje cijele građevine) navedene u ugovoru. Za potrebe pribavljanja građevinske dozvole, Prodavatelj se obvezuje po potrebi poduprijeti dokaze o pravnom interesu Investitora.</w:t>
      </w:r>
    </w:p>
    <w:p w14:paraId="6FEB2A9C" w14:textId="77777777" w:rsidR="00A21E60" w:rsidRDefault="007D04AA">
      <w:pPr>
        <w:pStyle w:val="Odlomakpopisa"/>
        <w:numPr>
          <w:ilvl w:val="0"/>
          <w:numId w:val="3"/>
        </w:numPr>
        <w:tabs>
          <w:tab w:val="left" w:pos="1005"/>
        </w:tabs>
        <w:ind w:right="278"/>
        <w:jc w:val="both"/>
      </w:pPr>
      <w:r>
        <w:rPr>
          <w:b/>
        </w:rPr>
        <w:t xml:space="preserve">Ishođenje dozvole: </w:t>
      </w:r>
      <w:r>
        <w:t xml:space="preserve">Pravomoćnu građevinsku dozvolu Investitor je dužan pribaviti u roku od 18 mjeseci </w:t>
      </w:r>
      <w:r>
        <w:rPr>
          <w:b/>
        </w:rPr>
        <w:t xml:space="preserve">od dana primitka pisane obavijesti Općine Donja Motičina </w:t>
      </w:r>
      <w:r>
        <w:t>o izgrađenosti komunalne</w:t>
      </w:r>
      <w:r>
        <w:rPr>
          <w:spacing w:val="-3"/>
        </w:rPr>
        <w:t xml:space="preserve"> </w:t>
      </w:r>
      <w:r>
        <w:t>infrastrukture.</w:t>
      </w:r>
      <w:r>
        <w:rPr>
          <w:spacing w:val="-5"/>
        </w:rPr>
        <w:t xml:space="preserve"> </w:t>
      </w:r>
      <w:r>
        <w:t>U</w:t>
      </w:r>
      <w:r>
        <w:rPr>
          <w:spacing w:val="-2"/>
        </w:rPr>
        <w:t xml:space="preserve"> </w:t>
      </w:r>
      <w:r>
        <w:t>slučaju</w:t>
      </w:r>
      <w:r>
        <w:rPr>
          <w:spacing w:val="-1"/>
        </w:rPr>
        <w:t xml:space="preserve"> </w:t>
      </w:r>
      <w:r>
        <w:t>da</w:t>
      </w:r>
      <w:r>
        <w:rPr>
          <w:spacing w:val="-3"/>
        </w:rPr>
        <w:t xml:space="preserve"> </w:t>
      </w:r>
      <w:r>
        <w:t>Investitor građevinsku</w:t>
      </w:r>
      <w:r>
        <w:rPr>
          <w:spacing w:val="-1"/>
        </w:rPr>
        <w:t xml:space="preserve"> </w:t>
      </w:r>
      <w:r>
        <w:t>dozvolu</w:t>
      </w:r>
      <w:r>
        <w:rPr>
          <w:spacing w:val="-3"/>
        </w:rPr>
        <w:t xml:space="preserve"> </w:t>
      </w:r>
      <w:r>
        <w:t>ne</w:t>
      </w:r>
      <w:r>
        <w:rPr>
          <w:spacing w:val="-1"/>
        </w:rPr>
        <w:t xml:space="preserve"> </w:t>
      </w:r>
      <w:r>
        <w:t>pribavi</w:t>
      </w:r>
      <w:r>
        <w:rPr>
          <w:spacing w:val="-2"/>
        </w:rPr>
        <w:t xml:space="preserve"> </w:t>
      </w:r>
      <w:r>
        <w:t>pravodobno, smatrat će se da je ugovor raskinut, bez prava Investitora na povrat uplaćenih 10% kupoprodajne cijene.</w:t>
      </w:r>
    </w:p>
    <w:p w14:paraId="2BCE8D39" w14:textId="77777777" w:rsidR="00A21E60" w:rsidRDefault="007D04AA">
      <w:pPr>
        <w:pStyle w:val="Odlomakpopisa"/>
        <w:numPr>
          <w:ilvl w:val="0"/>
          <w:numId w:val="3"/>
        </w:numPr>
        <w:tabs>
          <w:tab w:val="left" w:pos="1005"/>
        </w:tabs>
        <w:ind w:right="277"/>
        <w:jc w:val="both"/>
      </w:pPr>
      <w:r>
        <w:rPr>
          <w:b/>
        </w:rPr>
        <w:t xml:space="preserve">Početak gradnje: </w:t>
      </w:r>
      <w:r>
        <w:t>U roku</w:t>
      </w:r>
      <w:r>
        <w:rPr>
          <w:spacing w:val="-2"/>
        </w:rPr>
        <w:t xml:space="preserve"> </w:t>
      </w:r>
      <w:r>
        <w:t xml:space="preserve">od 2 godine </w:t>
      </w:r>
      <w:r>
        <w:rPr>
          <w:b/>
        </w:rPr>
        <w:t>od dana primitka navedene obavijesti</w:t>
      </w:r>
      <w:r>
        <w:t>, Investitor je u obvezi započeti gradnju (na način propisan Zakonom o gradnji). Sankcija za neizvršenje ove obveze je raskid ugovora i povrat nekretnina u vlasništvo Prodavatelja na temelju ugovora.</w:t>
      </w:r>
    </w:p>
    <w:p w14:paraId="2E0C8293" w14:textId="77777777" w:rsidR="00A21E60" w:rsidRDefault="007D04AA">
      <w:pPr>
        <w:pStyle w:val="Odlomakpopisa"/>
        <w:numPr>
          <w:ilvl w:val="0"/>
          <w:numId w:val="3"/>
        </w:numPr>
        <w:tabs>
          <w:tab w:val="left" w:pos="1005"/>
        </w:tabs>
        <w:ind w:right="278"/>
        <w:jc w:val="both"/>
      </w:pPr>
      <w:r>
        <w:rPr>
          <w:b/>
        </w:rPr>
        <w:t xml:space="preserve">Završetak gradnje: </w:t>
      </w:r>
      <w:r>
        <w:t xml:space="preserve">Investitor je dužan u roku od 5 godina </w:t>
      </w:r>
      <w:r>
        <w:rPr>
          <w:b/>
        </w:rPr>
        <w:t xml:space="preserve">od dana primitka navedene obavijesti </w:t>
      </w:r>
      <w:r>
        <w:t>dovršiti građenje svih građevina te započeti s obavljanjem svih djelatnosti iz Poslovnog plana.</w:t>
      </w:r>
    </w:p>
    <w:p w14:paraId="30FA0417" w14:textId="77777777" w:rsidR="00A21E60" w:rsidRDefault="007D04AA">
      <w:pPr>
        <w:pStyle w:val="Tijeloteksta"/>
        <w:spacing w:line="252" w:lineRule="exact"/>
        <w:jc w:val="both"/>
      </w:pPr>
      <w:r>
        <w:t>Po</w:t>
      </w:r>
      <w:r>
        <w:rPr>
          <w:spacing w:val="-7"/>
        </w:rPr>
        <w:t xml:space="preserve"> </w:t>
      </w:r>
      <w:r>
        <w:t>pravodobno</w:t>
      </w:r>
      <w:r>
        <w:rPr>
          <w:spacing w:val="-7"/>
        </w:rPr>
        <w:t xml:space="preserve"> </w:t>
      </w:r>
      <w:r>
        <w:t>pribavljenoj</w:t>
      </w:r>
      <w:r>
        <w:rPr>
          <w:spacing w:val="-4"/>
        </w:rPr>
        <w:t xml:space="preserve"> </w:t>
      </w:r>
      <w:r>
        <w:t>građevinskoj</w:t>
      </w:r>
      <w:r>
        <w:rPr>
          <w:spacing w:val="-3"/>
        </w:rPr>
        <w:t xml:space="preserve"> </w:t>
      </w:r>
      <w:r>
        <w:t>dozvoli</w:t>
      </w:r>
      <w:r>
        <w:rPr>
          <w:spacing w:val="-4"/>
        </w:rPr>
        <w:t xml:space="preserve"> </w:t>
      </w:r>
      <w:r>
        <w:t>Investitor</w:t>
      </w:r>
      <w:r>
        <w:rPr>
          <w:spacing w:val="-4"/>
        </w:rPr>
        <w:t xml:space="preserve"> </w:t>
      </w:r>
      <w:r>
        <w:t>stječe</w:t>
      </w:r>
      <w:r>
        <w:rPr>
          <w:spacing w:val="-4"/>
        </w:rPr>
        <w:t xml:space="preserve"> </w:t>
      </w:r>
      <w:r>
        <w:t>pravo</w:t>
      </w:r>
      <w:r>
        <w:rPr>
          <w:spacing w:val="-7"/>
        </w:rPr>
        <w:t xml:space="preserve"> </w:t>
      </w:r>
      <w:r>
        <w:t>upisa</w:t>
      </w:r>
      <w:r>
        <w:rPr>
          <w:spacing w:val="-4"/>
        </w:rPr>
        <w:t xml:space="preserve"> </w:t>
      </w:r>
      <w:r>
        <w:t>prava</w:t>
      </w:r>
      <w:r>
        <w:rPr>
          <w:spacing w:val="-4"/>
        </w:rPr>
        <w:t xml:space="preserve"> </w:t>
      </w:r>
      <w:r>
        <w:rPr>
          <w:spacing w:val="-2"/>
        </w:rPr>
        <w:t>vlasništva.</w:t>
      </w:r>
    </w:p>
    <w:p w14:paraId="027BB329" w14:textId="77777777" w:rsidR="00A21E60" w:rsidRDefault="007D04AA">
      <w:pPr>
        <w:spacing w:before="1"/>
        <w:ind w:left="285" w:right="280"/>
        <w:jc w:val="both"/>
        <w:rPr>
          <w:b/>
        </w:rPr>
      </w:pPr>
      <w:r>
        <w:t>Pri upisu vlasništva Investitora istovremeno će se upisati ograničenje prava vlasništva u smislu</w:t>
      </w:r>
      <w:r>
        <w:rPr>
          <w:spacing w:val="40"/>
        </w:rPr>
        <w:t xml:space="preserve"> </w:t>
      </w:r>
      <w:r>
        <w:t xml:space="preserve">zabrane otuđenja istih nekretnina </w:t>
      </w:r>
      <w:r>
        <w:rPr>
          <w:b/>
        </w:rPr>
        <w:t>koje traje sve do ispunjenja svih ugovornih obveza, odnosno do dostave dokaza o ishođenju uporabne dozvole i zapošljavanju radnika.</w:t>
      </w:r>
    </w:p>
    <w:p w14:paraId="5E94E656" w14:textId="77777777" w:rsidR="00A21E60" w:rsidRDefault="007D04AA">
      <w:pPr>
        <w:pStyle w:val="Naslov3"/>
        <w:spacing w:before="252"/>
      </w:pPr>
      <w:r>
        <w:t>Uvjeti</w:t>
      </w:r>
      <w:r>
        <w:rPr>
          <w:spacing w:val="-4"/>
        </w:rPr>
        <w:t xml:space="preserve"> </w:t>
      </w:r>
      <w:r>
        <w:t>za</w:t>
      </w:r>
      <w:r>
        <w:rPr>
          <w:spacing w:val="-7"/>
        </w:rPr>
        <w:t xml:space="preserve"> </w:t>
      </w:r>
      <w:r>
        <w:t>oslobođenje</w:t>
      </w:r>
      <w:r>
        <w:rPr>
          <w:spacing w:val="-5"/>
        </w:rPr>
        <w:t xml:space="preserve"> </w:t>
      </w:r>
      <w:r>
        <w:t>plaćanja</w:t>
      </w:r>
      <w:r>
        <w:rPr>
          <w:spacing w:val="-5"/>
        </w:rPr>
        <w:t xml:space="preserve"> </w:t>
      </w:r>
      <w:r>
        <w:t>90%</w:t>
      </w:r>
      <w:r>
        <w:rPr>
          <w:spacing w:val="-5"/>
        </w:rPr>
        <w:t xml:space="preserve"> </w:t>
      </w:r>
      <w:r>
        <w:t>kupoprodajne</w:t>
      </w:r>
      <w:r>
        <w:rPr>
          <w:spacing w:val="-7"/>
        </w:rPr>
        <w:t xml:space="preserve"> </w:t>
      </w:r>
      <w:r>
        <w:rPr>
          <w:spacing w:val="-2"/>
        </w:rPr>
        <w:t>cijene</w:t>
      </w:r>
    </w:p>
    <w:p w14:paraId="11556529" w14:textId="77777777" w:rsidR="00A21E60" w:rsidRDefault="007D04AA">
      <w:pPr>
        <w:pStyle w:val="Tijeloteksta"/>
        <w:spacing w:before="1"/>
        <w:ind w:right="283"/>
        <w:jc w:val="both"/>
      </w:pPr>
      <w:r>
        <w:t>Ispunjenje ugovornih obveza kao uvjet za oslobađanje obveze plaćanja dijela kupoprodajne cijene Investitor ostvaruje na sljedeći način:</w:t>
      </w:r>
    </w:p>
    <w:p w14:paraId="1416A04D" w14:textId="77777777" w:rsidR="00A21E60" w:rsidRDefault="007D04AA">
      <w:pPr>
        <w:pStyle w:val="Odlomakpopisa"/>
        <w:numPr>
          <w:ilvl w:val="0"/>
          <w:numId w:val="2"/>
        </w:numPr>
        <w:tabs>
          <w:tab w:val="left" w:pos="1005"/>
        </w:tabs>
        <w:spacing w:before="1"/>
        <w:ind w:right="282"/>
        <w:jc w:val="both"/>
      </w:pPr>
      <w:r>
        <w:t>Dovršenje cjelovite građevine Investitor dokazuje dostavom primjerka akta nadležnog tijela o uporabljivosti za izgrađene objekte (uporabna dozvola) i rješenjem nadležnog ureda za</w:t>
      </w:r>
      <w:r>
        <w:rPr>
          <w:spacing w:val="40"/>
        </w:rPr>
        <w:t xml:space="preserve"> </w:t>
      </w:r>
      <w:r>
        <w:t>početak obavljanja gospodarske djelatnosti, ukoliko je pribavljanje takvog rješenja uvjetovano posebnim propisom.</w:t>
      </w:r>
    </w:p>
    <w:p w14:paraId="43106B9C" w14:textId="77777777" w:rsidR="00A21E60" w:rsidRDefault="007D04AA">
      <w:pPr>
        <w:pStyle w:val="Odlomakpopisa"/>
        <w:numPr>
          <w:ilvl w:val="0"/>
          <w:numId w:val="2"/>
        </w:numPr>
        <w:tabs>
          <w:tab w:val="left" w:pos="1005"/>
        </w:tabs>
        <w:ind w:right="279"/>
        <w:jc w:val="both"/>
      </w:pPr>
      <w:r>
        <w:t xml:space="preserve">Ispunjenje uvjeta zapošljavanja određenog broja zaposlenika dokazuje se od poslodavca ovjerenom listom i priloženim potvrdama HZMO-a o radnopravnom statusu (ERPS) svakog </w:t>
      </w:r>
      <w:r>
        <w:rPr>
          <w:spacing w:val="-2"/>
        </w:rPr>
        <w:t>zaposlenika.</w:t>
      </w:r>
    </w:p>
    <w:p w14:paraId="67FD1E01" w14:textId="77777777" w:rsidR="00A21E60" w:rsidRDefault="007D04AA">
      <w:pPr>
        <w:pStyle w:val="Tijeloteksta"/>
        <w:spacing w:line="252" w:lineRule="exact"/>
        <w:jc w:val="both"/>
      </w:pPr>
      <w:r>
        <w:t>Dostavom</w:t>
      </w:r>
      <w:r>
        <w:rPr>
          <w:spacing w:val="-8"/>
        </w:rPr>
        <w:t xml:space="preserve"> </w:t>
      </w:r>
      <w:r>
        <w:t>svih</w:t>
      </w:r>
      <w:r>
        <w:rPr>
          <w:spacing w:val="-6"/>
        </w:rPr>
        <w:t xml:space="preserve"> </w:t>
      </w:r>
      <w:r>
        <w:t>ovih</w:t>
      </w:r>
      <w:r>
        <w:rPr>
          <w:spacing w:val="-4"/>
        </w:rPr>
        <w:t xml:space="preserve"> </w:t>
      </w:r>
      <w:r>
        <w:t>dokaza</w:t>
      </w:r>
      <w:r>
        <w:rPr>
          <w:spacing w:val="-5"/>
        </w:rPr>
        <w:t xml:space="preserve"> </w:t>
      </w:r>
      <w:r>
        <w:t>Investitor</w:t>
      </w:r>
      <w:r>
        <w:rPr>
          <w:spacing w:val="-3"/>
        </w:rPr>
        <w:t xml:space="preserve"> </w:t>
      </w:r>
      <w:r>
        <w:t>stječe</w:t>
      </w:r>
      <w:r>
        <w:rPr>
          <w:spacing w:val="-4"/>
        </w:rPr>
        <w:t xml:space="preserve"> </w:t>
      </w:r>
      <w:r>
        <w:t>pravo</w:t>
      </w:r>
      <w:r>
        <w:rPr>
          <w:spacing w:val="-5"/>
        </w:rPr>
        <w:t xml:space="preserve"> </w:t>
      </w:r>
      <w:r>
        <w:t>na</w:t>
      </w:r>
      <w:r>
        <w:rPr>
          <w:spacing w:val="-4"/>
        </w:rPr>
        <w:t xml:space="preserve"> </w:t>
      </w:r>
      <w:r>
        <w:t>umanjenje</w:t>
      </w:r>
      <w:r>
        <w:rPr>
          <w:spacing w:val="-3"/>
        </w:rPr>
        <w:t xml:space="preserve"> </w:t>
      </w:r>
      <w:r>
        <w:t>kupoprodajne</w:t>
      </w:r>
      <w:r>
        <w:rPr>
          <w:spacing w:val="-4"/>
        </w:rPr>
        <w:t xml:space="preserve"> </w:t>
      </w:r>
      <w:r>
        <w:t>cijene</w:t>
      </w:r>
      <w:r>
        <w:rPr>
          <w:spacing w:val="-3"/>
        </w:rPr>
        <w:t xml:space="preserve"> </w:t>
      </w:r>
      <w:r>
        <w:t>za</w:t>
      </w:r>
      <w:r>
        <w:rPr>
          <w:spacing w:val="-3"/>
        </w:rPr>
        <w:t xml:space="preserve"> </w:t>
      </w:r>
      <w:r>
        <w:rPr>
          <w:spacing w:val="-4"/>
        </w:rPr>
        <w:t>90%.</w:t>
      </w:r>
    </w:p>
    <w:p w14:paraId="74750080" w14:textId="77777777" w:rsidR="00A21E60" w:rsidRDefault="007D04AA">
      <w:pPr>
        <w:pStyle w:val="Naslov3"/>
        <w:spacing w:before="252"/>
      </w:pPr>
      <w:r>
        <w:t>Sankcije</w:t>
      </w:r>
      <w:r>
        <w:rPr>
          <w:spacing w:val="-4"/>
        </w:rPr>
        <w:t xml:space="preserve"> </w:t>
      </w:r>
      <w:r>
        <w:t>i</w:t>
      </w:r>
      <w:r>
        <w:rPr>
          <w:spacing w:val="-4"/>
        </w:rPr>
        <w:t xml:space="preserve"> </w:t>
      </w:r>
      <w:r>
        <w:t>aktivacija</w:t>
      </w:r>
      <w:r>
        <w:rPr>
          <w:spacing w:val="-3"/>
        </w:rPr>
        <w:t xml:space="preserve"> </w:t>
      </w:r>
      <w:r>
        <w:t>sredstava</w:t>
      </w:r>
      <w:r>
        <w:rPr>
          <w:spacing w:val="-3"/>
        </w:rPr>
        <w:t xml:space="preserve"> </w:t>
      </w:r>
      <w:r>
        <w:rPr>
          <w:spacing w:val="-2"/>
        </w:rPr>
        <w:t>osiguranja</w:t>
      </w:r>
    </w:p>
    <w:p w14:paraId="47A11D2B" w14:textId="77777777" w:rsidR="00A21E60" w:rsidRDefault="007D04AA">
      <w:pPr>
        <w:pStyle w:val="Tijeloteksta"/>
        <w:spacing w:before="2"/>
        <w:ind w:right="283"/>
        <w:jc w:val="both"/>
      </w:pPr>
      <w:r>
        <w:t>Ukoliko Investitor u naznačenom roku ne dostavi Prodavatelju dokaze o ispunjenju ugovornih obveza (dovršen</w:t>
      </w:r>
      <w:r>
        <w:rPr>
          <w:spacing w:val="19"/>
        </w:rPr>
        <w:t xml:space="preserve"> </w:t>
      </w:r>
      <w:r>
        <w:t>objekt</w:t>
      </w:r>
      <w:r>
        <w:rPr>
          <w:spacing w:val="25"/>
        </w:rPr>
        <w:t xml:space="preserve"> </w:t>
      </w:r>
      <w:r>
        <w:t>i</w:t>
      </w:r>
      <w:r>
        <w:rPr>
          <w:spacing w:val="23"/>
        </w:rPr>
        <w:t xml:space="preserve"> </w:t>
      </w:r>
      <w:r>
        <w:t>zaposleni</w:t>
      </w:r>
      <w:r>
        <w:rPr>
          <w:spacing w:val="25"/>
        </w:rPr>
        <w:t xml:space="preserve"> </w:t>
      </w:r>
      <w:r>
        <w:t>radnici),</w:t>
      </w:r>
      <w:r>
        <w:rPr>
          <w:spacing w:val="22"/>
        </w:rPr>
        <w:t xml:space="preserve"> </w:t>
      </w:r>
      <w:r>
        <w:t>gubi</w:t>
      </w:r>
      <w:r>
        <w:rPr>
          <w:spacing w:val="23"/>
        </w:rPr>
        <w:t xml:space="preserve"> </w:t>
      </w:r>
      <w:r>
        <w:t>pravo</w:t>
      </w:r>
      <w:r>
        <w:rPr>
          <w:spacing w:val="22"/>
        </w:rPr>
        <w:t xml:space="preserve"> </w:t>
      </w:r>
      <w:r>
        <w:t>na</w:t>
      </w:r>
      <w:r>
        <w:rPr>
          <w:spacing w:val="22"/>
        </w:rPr>
        <w:t xml:space="preserve"> </w:t>
      </w:r>
      <w:r>
        <w:t>oslobođenje</w:t>
      </w:r>
      <w:r>
        <w:rPr>
          <w:spacing w:val="25"/>
        </w:rPr>
        <w:t xml:space="preserve"> </w:t>
      </w:r>
      <w:r>
        <w:t>plaćanja</w:t>
      </w:r>
      <w:r>
        <w:rPr>
          <w:spacing w:val="25"/>
        </w:rPr>
        <w:t xml:space="preserve"> </w:t>
      </w:r>
      <w:r>
        <w:t>preostalog</w:t>
      </w:r>
      <w:r>
        <w:rPr>
          <w:spacing w:val="22"/>
        </w:rPr>
        <w:t xml:space="preserve"> </w:t>
      </w:r>
      <w:r>
        <w:t>dijela</w:t>
      </w:r>
      <w:r>
        <w:rPr>
          <w:spacing w:val="22"/>
        </w:rPr>
        <w:t xml:space="preserve"> </w:t>
      </w:r>
      <w:r>
        <w:t>cijene.</w:t>
      </w:r>
      <w:r>
        <w:rPr>
          <w:spacing w:val="25"/>
        </w:rPr>
        <w:t xml:space="preserve"> </w:t>
      </w:r>
      <w:r>
        <w:rPr>
          <w:spacing w:val="-10"/>
        </w:rPr>
        <w:t>U</w:t>
      </w:r>
    </w:p>
    <w:p w14:paraId="0AE8DF67" w14:textId="77777777" w:rsidR="00A21E60" w:rsidRDefault="00A21E60">
      <w:pPr>
        <w:pStyle w:val="Tijeloteksta"/>
        <w:jc w:val="both"/>
        <w:sectPr w:rsidR="00A21E60">
          <w:pgSz w:w="11910" w:h="16840"/>
          <w:pgMar w:top="1920" w:right="1133" w:bottom="280" w:left="1133" w:header="720" w:footer="720" w:gutter="0"/>
          <w:cols w:space="720"/>
        </w:sectPr>
      </w:pPr>
    </w:p>
    <w:p w14:paraId="22CF31A9" w14:textId="3383F1D7" w:rsidR="00A21E60" w:rsidRDefault="007D04AA">
      <w:pPr>
        <w:pStyle w:val="Tijeloteksta"/>
        <w:spacing w:before="70"/>
        <w:ind w:right="285"/>
        <w:jc w:val="both"/>
      </w:pPr>
      <w:r>
        <w:lastRenderedPageBreak/>
        <w:t>tom slučaju Investitor je u obvezi, odmah po pozivu Prodavatelja, uplatiti preostalih 90%</w:t>
      </w:r>
      <w:r>
        <w:rPr>
          <w:spacing w:val="40"/>
        </w:rPr>
        <w:t xml:space="preserve"> </w:t>
      </w:r>
      <w:r>
        <w:t xml:space="preserve">kupoprodajne cijene, uvećano za ugovornu kaznu u visini od 10% ugovorene kupoprodajne cijene. U slučaju neispunjenja ovog zahtjeva za plaćanjem, Prodavatelj će odmah aktivirati predanu </w:t>
      </w:r>
      <w:r w:rsidR="00E86FBE">
        <w:t xml:space="preserve">običnu ili </w:t>
      </w:r>
      <w:r>
        <w:t>bjanko zadužnicu radi naplate cjelokupnog dospjelog potraživanja.</w:t>
      </w:r>
    </w:p>
    <w:p w14:paraId="01B0DF90" w14:textId="77777777" w:rsidR="00A21E60" w:rsidRDefault="007D04AA">
      <w:pPr>
        <w:spacing w:before="2"/>
        <w:ind w:left="285" w:right="277"/>
        <w:jc w:val="both"/>
      </w:pPr>
      <w:r>
        <w:t>Investitor</w:t>
      </w:r>
      <w:r>
        <w:rPr>
          <w:spacing w:val="-2"/>
        </w:rPr>
        <w:t xml:space="preserve"> </w:t>
      </w:r>
      <w:r>
        <w:t>bez</w:t>
      </w:r>
      <w:r>
        <w:rPr>
          <w:spacing w:val="-4"/>
        </w:rPr>
        <w:t xml:space="preserve"> </w:t>
      </w:r>
      <w:r>
        <w:t>izričite</w:t>
      </w:r>
      <w:r>
        <w:rPr>
          <w:spacing w:val="-2"/>
        </w:rPr>
        <w:t xml:space="preserve"> </w:t>
      </w:r>
      <w:r>
        <w:t>pisane</w:t>
      </w:r>
      <w:r>
        <w:rPr>
          <w:spacing w:val="-2"/>
        </w:rPr>
        <w:t xml:space="preserve"> </w:t>
      </w:r>
      <w:r>
        <w:t>suglasnosti</w:t>
      </w:r>
      <w:r>
        <w:rPr>
          <w:spacing w:val="-1"/>
        </w:rPr>
        <w:t xml:space="preserve"> </w:t>
      </w:r>
      <w:r>
        <w:t>Prodavatelja</w:t>
      </w:r>
      <w:r>
        <w:rPr>
          <w:spacing w:val="-2"/>
        </w:rPr>
        <w:t xml:space="preserve"> </w:t>
      </w:r>
      <w:r>
        <w:t>ne</w:t>
      </w:r>
      <w:r>
        <w:rPr>
          <w:spacing w:val="-2"/>
        </w:rPr>
        <w:t xml:space="preserve"> </w:t>
      </w:r>
      <w:r>
        <w:t xml:space="preserve">može </w:t>
      </w:r>
      <w:r>
        <w:rPr>
          <w:b/>
        </w:rPr>
        <w:t>u</w:t>
      </w:r>
      <w:r>
        <w:rPr>
          <w:b/>
          <w:spacing w:val="-2"/>
        </w:rPr>
        <w:t xml:space="preserve"> </w:t>
      </w:r>
      <w:r>
        <w:rPr>
          <w:b/>
        </w:rPr>
        <w:t>roku</w:t>
      </w:r>
      <w:r>
        <w:rPr>
          <w:b/>
          <w:spacing w:val="-3"/>
        </w:rPr>
        <w:t xml:space="preserve"> </w:t>
      </w:r>
      <w:r>
        <w:rPr>
          <w:b/>
        </w:rPr>
        <w:t>od</w:t>
      </w:r>
      <w:r>
        <w:rPr>
          <w:b/>
          <w:spacing w:val="-2"/>
        </w:rPr>
        <w:t xml:space="preserve"> </w:t>
      </w:r>
      <w:r>
        <w:rPr>
          <w:b/>
        </w:rPr>
        <w:t>5</w:t>
      </w:r>
      <w:r>
        <w:rPr>
          <w:b/>
          <w:spacing w:val="-2"/>
        </w:rPr>
        <w:t xml:space="preserve"> </w:t>
      </w:r>
      <w:r>
        <w:rPr>
          <w:b/>
        </w:rPr>
        <w:t>godina</w:t>
      </w:r>
      <w:r>
        <w:rPr>
          <w:b/>
          <w:spacing w:val="-2"/>
        </w:rPr>
        <w:t xml:space="preserve"> </w:t>
      </w:r>
      <w:r>
        <w:rPr>
          <w:b/>
        </w:rPr>
        <w:t>od</w:t>
      </w:r>
      <w:r>
        <w:rPr>
          <w:b/>
          <w:spacing w:val="-2"/>
        </w:rPr>
        <w:t xml:space="preserve"> </w:t>
      </w:r>
      <w:r>
        <w:rPr>
          <w:b/>
        </w:rPr>
        <w:t>dana</w:t>
      </w:r>
      <w:r>
        <w:rPr>
          <w:b/>
          <w:spacing w:val="-2"/>
        </w:rPr>
        <w:t xml:space="preserve"> </w:t>
      </w:r>
      <w:r>
        <w:rPr>
          <w:b/>
        </w:rPr>
        <w:t xml:space="preserve">ishođenja uporabne dozvole i početka rada </w:t>
      </w:r>
      <w:r>
        <w:t>promijeniti djelatnost na kupljenoj nekretnini, izvršiti promjenu Poslovnog plana niti prenijeti svoja prava i obveze na drugu pravnu osobu.</w:t>
      </w:r>
    </w:p>
    <w:p w14:paraId="797D4F81" w14:textId="77777777" w:rsidR="00A21E60" w:rsidRDefault="007D04AA">
      <w:pPr>
        <w:pStyle w:val="Tijeloteksta"/>
        <w:ind w:right="281"/>
        <w:jc w:val="both"/>
      </w:pPr>
      <w:r>
        <w:t>U suprotnom, primijenit će se ista sankcija naplate preostalog iznosa i ugovorne kazne. U svim slučajevima raskida ugovora radi neispunjenja određene bitne obveze, Prodavatelj će Investitoru (odnosno Ponuditelju) činjenicu nastupa raskida ugovora priopćiti pisanom obaviješću dostavljenom preporučenom poštom ili na drugi dokaziv način.</w:t>
      </w:r>
    </w:p>
    <w:p w14:paraId="576010E9" w14:textId="77777777" w:rsidR="00A21E60" w:rsidRDefault="007D04AA">
      <w:pPr>
        <w:pStyle w:val="Tijeloteksta"/>
        <w:ind w:right="282"/>
        <w:jc w:val="both"/>
      </w:pPr>
      <w:r>
        <w:t>Sve troškove u svezi sa sklapanjem kupoprodajnog ugovora, uključujući troškove javnog bilježnika (ovjera potpisa, solemnizacija zadužnice), troškove provedbe upisa prava vlasništva i drugih tereta u zemljišnim knjigama te eventualne poreze na promet nekretnina, u cijelosti snosi Kupac (Investitor).</w:t>
      </w:r>
    </w:p>
    <w:p w14:paraId="1B758D98" w14:textId="77777777" w:rsidR="00A21E60" w:rsidRDefault="007D04AA">
      <w:pPr>
        <w:pStyle w:val="Naslov3"/>
        <w:numPr>
          <w:ilvl w:val="0"/>
          <w:numId w:val="6"/>
        </w:numPr>
        <w:tabs>
          <w:tab w:val="left" w:pos="616"/>
        </w:tabs>
        <w:spacing w:before="251"/>
        <w:ind w:left="616" w:hanging="331"/>
      </w:pPr>
      <w:r>
        <w:t>Poslovni</w:t>
      </w:r>
      <w:r>
        <w:rPr>
          <w:spacing w:val="-3"/>
        </w:rPr>
        <w:t xml:space="preserve"> </w:t>
      </w:r>
      <w:r>
        <w:rPr>
          <w:spacing w:val="-4"/>
        </w:rPr>
        <w:t>plan</w:t>
      </w:r>
    </w:p>
    <w:p w14:paraId="07C5B69F" w14:textId="77777777" w:rsidR="00A21E60" w:rsidRDefault="00A21E60">
      <w:pPr>
        <w:pStyle w:val="Tijeloteksta"/>
        <w:spacing w:before="1"/>
        <w:ind w:left="0"/>
        <w:rPr>
          <w:b/>
        </w:rPr>
      </w:pPr>
    </w:p>
    <w:p w14:paraId="46FBA04B" w14:textId="77777777" w:rsidR="00A21E60" w:rsidRDefault="007D04AA">
      <w:pPr>
        <w:pStyle w:val="Tijeloteksta"/>
        <w:jc w:val="both"/>
      </w:pPr>
      <w:r>
        <w:t>Poslovni</w:t>
      </w:r>
      <w:r>
        <w:rPr>
          <w:spacing w:val="-4"/>
        </w:rPr>
        <w:t xml:space="preserve"> </w:t>
      </w:r>
      <w:r>
        <w:t>plan</w:t>
      </w:r>
      <w:r>
        <w:rPr>
          <w:spacing w:val="-6"/>
        </w:rPr>
        <w:t xml:space="preserve"> </w:t>
      </w:r>
      <w:r>
        <w:t>mora</w:t>
      </w:r>
      <w:r>
        <w:rPr>
          <w:spacing w:val="-6"/>
        </w:rPr>
        <w:t xml:space="preserve"> </w:t>
      </w:r>
      <w:r>
        <w:t>imati</w:t>
      </w:r>
      <w:r>
        <w:rPr>
          <w:spacing w:val="-4"/>
        </w:rPr>
        <w:t xml:space="preserve"> </w:t>
      </w:r>
      <w:r>
        <w:t>najmanje</w:t>
      </w:r>
      <w:r>
        <w:rPr>
          <w:spacing w:val="-4"/>
        </w:rPr>
        <w:t xml:space="preserve"> </w:t>
      </w:r>
      <w:r>
        <w:t>sljedeći</w:t>
      </w:r>
      <w:r>
        <w:rPr>
          <w:spacing w:val="-3"/>
        </w:rPr>
        <w:t xml:space="preserve"> </w:t>
      </w:r>
      <w:r>
        <w:rPr>
          <w:spacing w:val="-2"/>
        </w:rPr>
        <w:t>sadržaj:</w:t>
      </w:r>
    </w:p>
    <w:p w14:paraId="3E412F5E" w14:textId="77777777" w:rsidR="00A21E60" w:rsidRDefault="00A21E60">
      <w:pPr>
        <w:pStyle w:val="Tijeloteksta"/>
        <w:spacing w:before="3"/>
        <w:ind w:left="0"/>
      </w:pPr>
    </w:p>
    <w:p w14:paraId="65C305FC" w14:textId="77777777" w:rsidR="00A21E60" w:rsidRDefault="007D04AA">
      <w:pPr>
        <w:pStyle w:val="Naslov2"/>
        <w:numPr>
          <w:ilvl w:val="0"/>
          <w:numId w:val="1"/>
        </w:numPr>
        <w:tabs>
          <w:tab w:val="left" w:pos="1004"/>
        </w:tabs>
        <w:ind w:left="1004" w:hanging="359"/>
      </w:pPr>
      <w:r>
        <w:t>PODACI</w:t>
      </w:r>
      <w:r>
        <w:rPr>
          <w:spacing w:val="-4"/>
        </w:rPr>
        <w:t xml:space="preserve"> </w:t>
      </w:r>
      <w:r>
        <w:t>O</w:t>
      </w:r>
      <w:r>
        <w:rPr>
          <w:spacing w:val="-1"/>
        </w:rPr>
        <w:t xml:space="preserve"> </w:t>
      </w:r>
      <w:r>
        <w:rPr>
          <w:spacing w:val="-2"/>
        </w:rPr>
        <w:t>PODUZETNIKU</w:t>
      </w:r>
    </w:p>
    <w:p w14:paraId="05C9706A" w14:textId="77777777" w:rsidR="00A21E60" w:rsidRDefault="007D04AA">
      <w:pPr>
        <w:pStyle w:val="Odlomakpopisa"/>
        <w:numPr>
          <w:ilvl w:val="0"/>
          <w:numId w:val="1"/>
        </w:numPr>
        <w:tabs>
          <w:tab w:val="left" w:pos="1004"/>
        </w:tabs>
        <w:spacing w:before="237"/>
        <w:ind w:left="1004" w:hanging="359"/>
        <w:rPr>
          <w:b/>
        </w:rPr>
      </w:pPr>
      <w:r>
        <w:rPr>
          <w:b/>
          <w:spacing w:val="-2"/>
        </w:rPr>
        <w:t>POLAZIŠTE</w:t>
      </w:r>
    </w:p>
    <w:p w14:paraId="1BEA3A26" w14:textId="77777777" w:rsidR="00A21E60" w:rsidRDefault="007D04AA">
      <w:pPr>
        <w:pStyle w:val="Odlomakpopisa"/>
        <w:numPr>
          <w:ilvl w:val="1"/>
          <w:numId w:val="1"/>
        </w:numPr>
        <w:tabs>
          <w:tab w:val="left" w:pos="1424"/>
        </w:tabs>
        <w:spacing w:before="1"/>
        <w:ind w:left="1424" w:hanging="419"/>
      </w:pPr>
      <w:r>
        <w:t>Nastanak</w:t>
      </w:r>
      <w:r>
        <w:rPr>
          <w:spacing w:val="-6"/>
        </w:rPr>
        <w:t xml:space="preserve"> </w:t>
      </w:r>
      <w:r>
        <w:t>poduzetničke</w:t>
      </w:r>
      <w:r>
        <w:rPr>
          <w:spacing w:val="-7"/>
        </w:rPr>
        <w:t xml:space="preserve"> </w:t>
      </w:r>
      <w:r>
        <w:rPr>
          <w:spacing w:val="-2"/>
        </w:rPr>
        <w:t>ideje</w:t>
      </w:r>
    </w:p>
    <w:p w14:paraId="03C57AA8" w14:textId="77777777" w:rsidR="00A21E60" w:rsidRDefault="007D04AA">
      <w:pPr>
        <w:pStyle w:val="Odlomakpopisa"/>
        <w:numPr>
          <w:ilvl w:val="1"/>
          <w:numId w:val="1"/>
        </w:numPr>
        <w:tabs>
          <w:tab w:val="left" w:pos="1424"/>
        </w:tabs>
        <w:spacing w:before="2"/>
        <w:ind w:left="1424" w:hanging="419"/>
      </w:pPr>
      <w:r>
        <w:t>Vizija</w:t>
      </w:r>
      <w:r>
        <w:rPr>
          <w:spacing w:val="-6"/>
        </w:rPr>
        <w:t xml:space="preserve"> </w:t>
      </w:r>
      <w:r>
        <w:t>poduzetničkog</w:t>
      </w:r>
      <w:r>
        <w:rPr>
          <w:spacing w:val="-7"/>
        </w:rPr>
        <w:t xml:space="preserve"> </w:t>
      </w:r>
      <w:r>
        <w:rPr>
          <w:spacing w:val="-2"/>
        </w:rPr>
        <w:t>pothvata</w:t>
      </w:r>
    </w:p>
    <w:p w14:paraId="49FF3102" w14:textId="77777777" w:rsidR="00A21E60" w:rsidRDefault="007D04AA">
      <w:pPr>
        <w:pStyle w:val="Naslov2"/>
        <w:numPr>
          <w:ilvl w:val="0"/>
          <w:numId w:val="1"/>
        </w:numPr>
        <w:tabs>
          <w:tab w:val="left" w:pos="1004"/>
        </w:tabs>
        <w:spacing w:before="236"/>
        <w:ind w:left="1004" w:hanging="359"/>
      </w:pPr>
      <w:r>
        <w:t>PREDMET</w:t>
      </w:r>
      <w:r>
        <w:rPr>
          <w:spacing w:val="-7"/>
        </w:rPr>
        <w:t xml:space="preserve"> </w:t>
      </w:r>
      <w:r>
        <w:rPr>
          <w:spacing w:val="-2"/>
        </w:rPr>
        <w:t>POSLOVANJA</w:t>
      </w:r>
    </w:p>
    <w:p w14:paraId="5E07F97C" w14:textId="77777777" w:rsidR="00A21E60" w:rsidRDefault="007D04AA">
      <w:pPr>
        <w:pStyle w:val="Odlomakpopisa"/>
        <w:numPr>
          <w:ilvl w:val="1"/>
          <w:numId w:val="1"/>
        </w:numPr>
        <w:tabs>
          <w:tab w:val="left" w:pos="1424"/>
        </w:tabs>
        <w:spacing w:before="2"/>
        <w:ind w:left="1424" w:hanging="419"/>
      </w:pPr>
      <w:r>
        <w:t>Opis</w:t>
      </w:r>
      <w:r>
        <w:rPr>
          <w:spacing w:val="-4"/>
        </w:rPr>
        <w:t xml:space="preserve"> </w:t>
      </w:r>
      <w:r>
        <w:t>postojećeg</w:t>
      </w:r>
      <w:r>
        <w:rPr>
          <w:spacing w:val="-4"/>
        </w:rPr>
        <w:t xml:space="preserve"> </w:t>
      </w:r>
      <w:r>
        <w:rPr>
          <w:spacing w:val="-2"/>
        </w:rPr>
        <w:t>poslovanja</w:t>
      </w:r>
    </w:p>
    <w:p w14:paraId="72FAE921" w14:textId="77777777" w:rsidR="00A21E60" w:rsidRDefault="007D04AA">
      <w:pPr>
        <w:pStyle w:val="Odlomakpopisa"/>
        <w:numPr>
          <w:ilvl w:val="1"/>
          <w:numId w:val="1"/>
        </w:numPr>
        <w:tabs>
          <w:tab w:val="left" w:pos="1424"/>
        </w:tabs>
        <w:spacing w:before="1"/>
        <w:ind w:left="1424" w:hanging="419"/>
      </w:pPr>
      <w:r>
        <w:t>Opis</w:t>
      </w:r>
      <w:r>
        <w:rPr>
          <w:spacing w:val="-4"/>
        </w:rPr>
        <w:t xml:space="preserve"> </w:t>
      </w:r>
      <w:r>
        <w:t>poslovanja</w:t>
      </w:r>
      <w:r>
        <w:rPr>
          <w:spacing w:val="-3"/>
        </w:rPr>
        <w:t xml:space="preserve"> </w:t>
      </w:r>
      <w:r>
        <w:t>i</w:t>
      </w:r>
      <w:r>
        <w:rPr>
          <w:spacing w:val="-5"/>
        </w:rPr>
        <w:t xml:space="preserve"> </w:t>
      </w:r>
      <w:r>
        <w:t>djelatnosti</w:t>
      </w:r>
      <w:r>
        <w:rPr>
          <w:spacing w:val="-2"/>
        </w:rPr>
        <w:t xml:space="preserve"> </w:t>
      </w:r>
      <w:r>
        <w:t>u</w:t>
      </w:r>
      <w:r>
        <w:rPr>
          <w:spacing w:val="-3"/>
        </w:rPr>
        <w:t xml:space="preserve"> </w:t>
      </w:r>
      <w:r>
        <w:rPr>
          <w:spacing w:val="-2"/>
        </w:rPr>
        <w:t>projektu</w:t>
      </w:r>
    </w:p>
    <w:p w14:paraId="1ECE8416" w14:textId="77777777" w:rsidR="00A21E60" w:rsidRDefault="007D04AA">
      <w:pPr>
        <w:pStyle w:val="Naslov2"/>
        <w:numPr>
          <w:ilvl w:val="0"/>
          <w:numId w:val="1"/>
        </w:numPr>
        <w:tabs>
          <w:tab w:val="left" w:pos="1004"/>
        </w:tabs>
        <w:spacing w:before="239" w:line="252" w:lineRule="exact"/>
        <w:ind w:left="1004" w:hanging="359"/>
        <w:rPr>
          <w:b w:val="0"/>
        </w:rPr>
      </w:pPr>
      <w:r>
        <w:rPr>
          <w:spacing w:val="-2"/>
        </w:rPr>
        <w:t>LOKACIJA</w:t>
      </w:r>
    </w:p>
    <w:p w14:paraId="73AE0573" w14:textId="77777777" w:rsidR="00A21E60" w:rsidRDefault="007D04AA">
      <w:pPr>
        <w:pStyle w:val="Odlomakpopisa"/>
        <w:numPr>
          <w:ilvl w:val="1"/>
          <w:numId w:val="1"/>
        </w:numPr>
        <w:tabs>
          <w:tab w:val="left" w:pos="1424"/>
        </w:tabs>
        <w:spacing w:line="252" w:lineRule="exact"/>
        <w:ind w:left="1424" w:hanging="419"/>
      </w:pPr>
      <w:r>
        <w:t>Opis</w:t>
      </w:r>
      <w:r>
        <w:rPr>
          <w:spacing w:val="-4"/>
        </w:rPr>
        <w:t xml:space="preserve"> </w:t>
      </w:r>
      <w:r>
        <w:t>lokacije</w:t>
      </w:r>
      <w:r>
        <w:rPr>
          <w:spacing w:val="-3"/>
        </w:rPr>
        <w:t xml:space="preserve"> </w:t>
      </w:r>
      <w:r>
        <w:rPr>
          <w:spacing w:val="-2"/>
        </w:rPr>
        <w:t>poduzetnika</w:t>
      </w:r>
    </w:p>
    <w:p w14:paraId="7613F539" w14:textId="77777777" w:rsidR="00A21E60" w:rsidRDefault="007D04AA">
      <w:pPr>
        <w:pStyle w:val="Odlomakpopisa"/>
        <w:numPr>
          <w:ilvl w:val="1"/>
          <w:numId w:val="1"/>
        </w:numPr>
        <w:tabs>
          <w:tab w:val="left" w:pos="1424"/>
        </w:tabs>
        <w:spacing w:before="2"/>
        <w:ind w:left="1424" w:hanging="419"/>
      </w:pPr>
      <w:r>
        <w:t>Opis</w:t>
      </w:r>
      <w:r>
        <w:rPr>
          <w:spacing w:val="-3"/>
        </w:rPr>
        <w:t xml:space="preserve"> </w:t>
      </w:r>
      <w:r>
        <w:t>zaštite</w:t>
      </w:r>
      <w:r>
        <w:rPr>
          <w:spacing w:val="-2"/>
        </w:rPr>
        <w:t xml:space="preserve"> </w:t>
      </w:r>
      <w:r>
        <w:t>i</w:t>
      </w:r>
      <w:r>
        <w:rPr>
          <w:spacing w:val="-5"/>
        </w:rPr>
        <w:t xml:space="preserve"> </w:t>
      </w:r>
      <w:r>
        <w:t>utjecaja</w:t>
      </w:r>
      <w:r>
        <w:rPr>
          <w:spacing w:val="-4"/>
        </w:rPr>
        <w:t xml:space="preserve"> </w:t>
      </w:r>
      <w:r>
        <w:t>na</w:t>
      </w:r>
      <w:r>
        <w:rPr>
          <w:spacing w:val="-2"/>
        </w:rPr>
        <w:t xml:space="preserve"> okolinu</w:t>
      </w:r>
    </w:p>
    <w:p w14:paraId="76B39400" w14:textId="77777777" w:rsidR="00A21E60" w:rsidRDefault="007D04AA">
      <w:pPr>
        <w:pStyle w:val="Naslov2"/>
        <w:numPr>
          <w:ilvl w:val="0"/>
          <w:numId w:val="1"/>
        </w:numPr>
        <w:tabs>
          <w:tab w:val="left" w:pos="1004"/>
        </w:tabs>
        <w:spacing w:before="239"/>
        <w:ind w:left="1004" w:hanging="359"/>
      </w:pPr>
      <w:r>
        <w:rPr>
          <w:spacing w:val="-2"/>
        </w:rPr>
        <w:t>TEHNOLOŠKO-TEHNIČKI</w:t>
      </w:r>
      <w:r>
        <w:rPr>
          <w:spacing w:val="18"/>
        </w:rPr>
        <w:t xml:space="preserve"> </w:t>
      </w:r>
      <w:r>
        <w:rPr>
          <w:spacing w:val="-2"/>
        </w:rPr>
        <w:t>ELEMENTI</w:t>
      </w:r>
    </w:p>
    <w:p w14:paraId="6241AD6C" w14:textId="77777777" w:rsidR="00A21E60" w:rsidRDefault="007D04AA">
      <w:pPr>
        <w:pStyle w:val="Naslov4"/>
      </w:pPr>
      <w:r>
        <w:rPr>
          <w:spacing w:val="-2"/>
        </w:rPr>
        <w:t>ULAGANJA</w:t>
      </w:r>
    </w:p>
    <w:p w14:paraId="0CA6F7F5" w14:textId="77777777" w:rsidR="00A21E60" w:rsidRDefault="007D04AA">
      <w:pPr>
        <w:pStyle w:val="Odlomakpopisa"/>
        <w:numPr>
          <w:ilvl w:val="1"/>
          <w:numId w:val="1"/>
        </w:numPr>
        <w:tabs>
          <w:tab w:val="left" w:pos="1424"/>
          <w:tab w:val="left" w:pos="1553"/>
        </w:tabs>
        <w:spacing w:before="59"/>
        <w:ind w:left="1553" w:right="5228" w:hanging="548"/>
      </w:pPr>
      <w:r>
        <w:t>Opis</w:t>
      </w:r>
      <w:r>
        <w:rPr>
          <w:spacing w:val="-10"/>
        </w:rPr>
        <w:t xml:space="preserve"> </w:t>
      </w:r>
      <w:r>
        <w:t>strukture</w:t>
      </w:r>
      <w:r>
        <w:rPr>
          <w:spacing w:val="-10"/>
        </w:rPr>
        <w:t xml:space="preserve"> </w:t>
      </w:r>
      <w:r>
        <w:t>ulaganja</w:t>
      </w:r>
      <w:r>
        <w:rPr>
          <w:spacing w:val="-10"/>
        </w:rPr>
        <w:t xml:space="preserve"> </w:t>
      </w:r>
      <w:r>
        <w:t xml:space="preserve">(tehnička, </w:t>
      </w:r>
      <w:r>
        <w:rPr>
          <w:spacing w:val="-2"/>
        </w:rPr>
        <w:t>tehnološka)</w:t>
      </w:r>
    </w:p>
    <w:p w14:paraId="7C831ECF" w14:textId="77777777" w:rsidR="00A21E60" w:rsidRDefault="007D04AA">
      <w:pPr>
        <w:pStyle w:val="Odlomakpopisa"/>
        <w:numPr>
          <w:ilvl w:val="1"/>
          <w:numId w:val="1"/>
        </w:numPr>
        <w:tabs>
          <w:tab w:val="left" w:pos="1424"/>
        </w:tabs>
        <w:spacing w:line="251" w:lineRule="exact"/>
        <w:ind w:left="1424" w:hanging="419"/>
      </w:pPr>
      <w:r>
        <w:t>Struktura</w:t>
      </w:r>
      <w:r>
        <w:rPr>
          <w:spacing w:val="-4"/>
        </w:rPr>
        <w:t xml:space="preserve"> </w:t>
      </w:r>
      <w:r>
        <w:t>i</w:t>
      </w:r>
      <w:r>
        <w:rPr>
          <w:spacing w:val="-5"/>
        </w:rPr>
        <w:t xml:space="preserve"> </w:t>
      </w:r>
      <w:r>
        <w:t>broj</w:t>
      </w:r>
      <w:r>
        <w:rPr>
          <w:spacing w:val="-3"/>
        </w:rPr>
        <w:t xml:space="preserve"> </w:t>
      </w:r>
      <w:r>
        <w:t>postojećih</w:t>
      </w:r>
      <w:r>
        <w:rPr>
          <w:spacing w:val="-6"/>
        </w:rPr>
        <w:t xml:space="preserve"> </w:t>
      </w:r>
      <w:r>
        <w:rPr>
          <w:spacing w:val="-2"/>
        </w:rPr>
        <w:t>zaposlenika</w:t>
      </w:r>
    </w:p>
    <w:p w14:paraId="4D41DCDD" w14:textId="77777777" w:rsidR="00A21E60" w:rsidRDefault="007D04AA">
      <w:pPr>
        <w:pStyle w:val="Odlomakpopisa"/>
        <w:numPr>
          <w:ilvl w:val="1"/>
          <w:numId w:val="1"/>
        </w:numPr>
        <w:tabs>
          <w:tab w:val="left" w:pos="1424"/>
        </w:tabs>
        <w:spacing w:before="3"/>
        <w:ind w:left="1424" w:hanging="419"/>
      </w:pPr>
      <w:r>
        <w:t>Struktura,</w:t>
      </w:r>
      <w:r>
        <w:rPr>
          <w:spacing w:val="-4"/>
        </w:rPr>
        <w:t xml:space="preserve"> </w:t>
      </w:r>
      <w:r>
        <w:t>broj</w:t>
      </w:r>
      <w:r>
        <w:rPr>
          <w:spacing w:val="-5"/>
        </w:rPr>
        <w:t xml:space="preserve"> </w:t>
      </w:r>
      <w:r>
        <w:t>i</w:t>
      </w:r>
      <w:r>
        <w:rPr>
          <w:spacing w:val="-3"/>
        </w:rPr>
        <w:t xml:space="preserve"> </w:t>
      </w:r>
      <w:r>
        <w:t>dinamika</w:t>
      </w:r>
      <w:r>
        <w:rPr>
          <w:spacing w:val="-3"/>
        </w:rPr>
        <w:t xml:space="preserve"> </w:t>
      </w:r>
      <w:r>
        <w:rPr>
          <w:spacing w:val="-2"/>
        </w:rPr>
        <w:t>novozaposlenih</w:t>
      </w:r>
    </w:p>
    <w:p w14:paraId="72C2F940" w14:textId="77777777" w:rsidR="00A21E60" w:rsidRDefault="007D04AA">
      <w:pPr>
        <w:pStyle w:val="Naslov2"/>
        <w:numPr>
          <w:ilvl w:val="0"/>
          <w:numId w:val="1"/>
        </w:numPr>
        <w:tabs>
          <w:tab w:val="left" w:pos="1004"/>
        </w:tabs>
        <w:spacing w:before="237"/>
        <w:ind w:left="1004" w:hanging="359"/>
      </w:pPr>
      <w:r>
        <w:t>TRŽIŠNA</w:t>
      </w:r>
      <w:r>
        <w:rPr>
          <w:spacing w:val="-8"/>
        </w:rPr>
        <w:t xml:space="preserve"> </w:t>
      </w:r>
      <w:r>
        <w:rPr>
          <w:spacing w:val="-2"/>
        </w:rPr>
        <w:t>OPRAVDANOST</w:t>
      </w:r>
    </w:p>
    <w:p w14:paraId="3CE10CD4" w14:textId="77777777" w:rsidR="00A21E60" w:rsidRDefault="007D04AA">
      <w:pPr>
        <w:pStyle w:val="Odlomakpopisa"/>
        <w:numPr>
          <w:ilvl w:val="1"/>
          <w:numId w:val="1"/>
        </w:numPr>
        <w:tabs>
          <w:tab w:val="left" w:pos="1424"/>
        </w:tabs>
        <w:spacing w:before="1" w:line="252" w:lineRule="exact"/>
        <w:ind w:left="1424" w:hanging="419"/>
      </w:pPr>
      <w:r>
        <w:t>Tržište</w:t>
      </w:r>
      <w:r>
        <w:rPr>
          <w:spacing w:val="-3"/>
        </w:rPr>
        <w:t xml:space="preserve"> </w:t>
      </w:r>
      <w:r>
        <w:rPr>
          <w:spacing w:val="-2"/>
        </w:rPr>
        <w:t>nabave</w:t>
      </w:r>
    </w:p>
    <w:p w14:paraId="20B5EF2B" w14:textId="77777777" w:rsidR="00A21E60" w:rsidRDefault="007D04AA">
      <w:pPr>
        <w:pStyle w:val="Odlomakpopisa"/>
        <w:numPr>
          <w:ilvl w:val="1"/>
          <w:numId w:val="1"/>
        </w:numPr>
        <w:tabs>
          <w:tab w:val="left" w:pos="1424"/>
        </w:tabs>
        <w:spacing w:line="252" w:lineRule="exact"/>
        <w:ind w:left="1424" w:hanging="419"/>
      </w:pPr>
      <w:r>
        <w:t>Tržište</w:t>
      </w:r>
      <w:r>
        <w:rPr>
          <w:spacing w:val="-3"/>
        </w:rPr>
        <w:t xml:space="preserve"> </w:t>
      </w:r>
      <w:r>
        <w:rPr>
          <w:spacing w:val="-2"/>
        </w:rPr>
        <w:t>prodaje</w:t>
      </w:r>
    </w:p>
    <w:p w14:paraId="7EA50967" w14:textId="77777777" w:rsidR="00A21E60" w:rsidRDefault="00A21E60">
      <w:pPr>
        <w:pStyle w:val="Tijeloteksta"/>
        <w:spacing w:before="1"/>
        <w:ind w:left="0"/>
      </w:pPr>
    </w:p>
    <w:p w14:paraId="1C66AAE2" w14:textId="77777777" w:rsidR="00A21E60" w:rsidRDefault="007D04AA">
      <w:pPr>
        <w:pStyle w:val="Naslov2"/>
        <w:numPr>
          <w:ilvl w:val="0"/>
          <w:numId w:val="1"/>
        </w:numPr>
        <w:tabs>
          <w:tab w:val="left" w:pos="1004"/>
        </w:tabs>
        <w:spacing w:line="252" w:lineRule="exact"/>
        <w:ind w:left="1004" w:hanging="359"/>
      </w:pPr>
      <w:r>
        <w:t>FINANCIJSKI</w:t>
      </w:r>
      <w:r>
        <w:rPr>
          <w:spacing w:val="-8"/>
        </w:rPr>
        <w:t xml:space="preserve"> </w:t>
      </w:r>
      <w:r>
        <w:t>ELEMENTI</w:t>
      </w:r>
      <w:r>
        <w:rPr>
          <w:spacing w:val="-8"/>
        </w:rPr>
        <w:t xml:space="preserve"> </w:t>
      </w:r>
      <w:r>
        <w:rPr>
          <w:spacing w:val="-2"/>
        </w:rPr>
        <w:t>PODUHVATA</w:t>
      </w:r>
    </w:p>
    <w:p w14:paraId="29B65A53" w14:textId="77777777" w:rsidR="00A21E60" w:rsidRDefault="007D04AA">
      <w:pPr>
        <w:pStyle w:val="Odlomakpopisa"/>
        <w:numPr>
          <w:ilvl w:val="1"/>
          <w:numId w:val="1"/>
        </w:numPr>
        <w:tabs>
          <w:tab w:val="left" w:pos="1424"/>
        </w:tabs>
        <w:spacing w:line="252" w:lineRule="exact"/>
        <w:ind w:left="1424" w:hanging="419"/>
      </w:pPr>
      <w:r>
        <w:t>Formiranje</w:t>
      </w:r>
      <w:r>
        <w:rPr>
          <w:spacing w:val="-4"/>
        </w:rPr>
        <w:t xml:space="preserve"> </w:t>
      </w:r>
      <w:r>
        <w:t>ukupnog</w:t>
      </w:r>
      <w:r>
        <w:rPr>
          <w:spacing w:val="-3"/>
        </w:rPr>
        <w:t xml:space="preserve"> </w:t>
      </w:r>
      <w:r>
        <w:rPr>
          <w:spacing w:val="-2"/>
        </w:rPr>
        <w:t>prihoda</w:t>
      </w:r>
    </w:p>
    <w:p w14:paraId="53B3DACC" w14:textId="77777777" w:rsidR="00A21E60" w:rsidRDefault="007D04AA">
      <w:pPr>
        <w:pStyle w:val="Odlomakpopisa"/>
        <w:numPr>
          <w:ilvl w:val="1"/>
          <w:numId w:val="1"/>
        </w:numPr>
        <w:tabs>
          <w:tab w:val="left" w:pos="1424"/>
        </w:tabs>
        <w:spacing w:before="1" w:line="253" w:lineRule="exact"/>
        <w:ind w:left="1424" w:hanging="419"/>
      </w:pPr>
      <w:r>
        <w:t>Investicije</w:t>
      </w:r>
      <w:r>
        <w:rPr>
          <w:spacing w:val="-3"/>
        </w:rPr>
        <w:t xml:space="preserve"> </w:t>
      </w:r>
      <w:r>
        <w:t>u</w:t>
      </w:r>
      <w:r>
        <w:rPr>
          <w:spacing w:val="-5"/>
        </w:rPr>
        <w:t xml:space="preserve"> </w:t>
      </w:r>
      <w:r>
        <w:t>osnovna</w:t>
      </w:r>
      <w:r>
        <w:rPr>
          <w:spacing w:val="-2"/>
        </w:rPr>
        <w:t xml:space="preserve"> sredstva</w:t>
      </w:r>
    </w:p>
    <w:p w14:paraId="35DDAA3D" w14:textId="77777777" w:rsidR="00A21E60" w:rsidRDefault="007D04AA">
      <w:pPr>
        <w:pStyle w:val="Odlomakpopisa"/>
        <w:numPr>
          <w:ilvl w:val="1"/>
          <w:numId w:val="1"/>
        </w:numPr>
        <w:tabs>
          <w:tab w:val="left" w:pos="1424"/>
        </w:tabs>
        <w:ind w:left="1424" w:hanging="419"/>
      </w:pPr>
      <w:r>
        <w:t>Poslovni</w:t>
      </w:r>
      <w:r>
        <w:rPr>
          <w:spacing w:val="-7"/>
        </w:rPr>
        <w:t xml:space="preserve"> </w:t>
      </w:r>
      <w:r>
        <w:rPr>
          <w:spacing w:val="-2"/>
        </w:rPr>
        <w:t>rashodi</w:t>
      </w:r>
    </w:p>
    <w:p w14:paraId="13D8AFBE" w14:textId="77777777" w:rsidR="00A21E60" w:rsidRDefault="007D04AA">
      <w:pPr>
        <w:pStyle w:val="Odlomakpopisa"/>
        <w:numPr>
          <w:ilvl w:val="2"/>
          <w:numId w:val="1"/>
        </w:numPr>
        <w:tabs>
          <w:tab w:val="left" w:pos="2086"/>
        </w:tabs>
        <w:spacing w:before="1" w:line="252" w:lineRule="exact"/>
      </w:pPr>
      <w:r>
        <w:t>Materijalni</w:t>
      </w:r>
      <w:r>
        <w:rPr>
          <w:spacing w:val="-10"/>
        </w:rPr>
        <w:t xml:space="preserve"> </w:t>
      </w:r>
      <w:r>
        <w:rPr>
          <w:spacing w:val="-2"/>
        </w:rPr>
        <w:t>troškovi</w:t>
      </w:r>
    </w:p>
    <w:p w14:paraId="7ADACDBB" w14:textId="77777777" w:rsidR="00A21E60" w:rsidRDefault="007D04AA">
      <w:pPr>
        <w:pStyle w:val="Odlomakpopisa"/>
        <w:numPr>
          <w:ilvl w:val="2"/>
          <w:numId w:val="1"/>
        </w:numPr>
        <w:tabs>
          <w:tab w:val="left" w:pos="2086"/>
        </w:tabs>
        <w:spacing w:line="252" w:lineRule="exact"/>
      </w:pPr>
      <w:r>
        <w:t>Procjena</w:t>
      </w:r>
      <w:r>
        <w:rPr>
          <w:spacing w:val="-5"/>
        </w:rPr>
        <w:t xml:space="preserve"> </w:t>
      </w:r>
      <w:r>
        <w:t>troška</w:t>
      </w:r>
      <w:r>
        <w:rPr>
          <w:spacing w:val="-5"/>
        </w:rPr>
        <w:t xml:space="preserve"> </w:t>
      </w:r>
      <w:r>
        <w:t>osoblja</w:t>
      </w:r>
      <w:r>
        <w:rPr>
          <w:spacing w:val="-1"/>
        </w:rPr>
        <w:t xml:space="preserve"> </w:t>
      </w:r>
      <w:r>
        <w:t>–</w:t>
      </w:r>
      <w:r>
        <w:rPr>
          <w:spacing w:val="-3"/>
        </w:rPr>
        <w:t xml:space="preserve"> </w:t>
      </w:r>
      <w:r>
        <w:t>bruto</w:t>
      </w:r>
      <w:r>
        <w:rPr>
          <w:spacing w:val="-2"/>
        </w:rPr>
        <w:t xml:space="preserve"> </w:t>
      </w:r>
      <w:r>
        <w:rPr>
          <w:spacing w:val="-4"/>
        </w:rPr>
        <w:t>plaće</w:t>
      </w:r>
    </w:p>
    <w:p w14:paraId="37138A9A" w14:textId="77777777" w:rsidR="00A21E60" w:rsidRDefault="007D04AA">
      <w:pPr>
        <w:pStyle w:val="Odlomakpopisa"/>
        <w:numPr>
          <w:ilvl w:val="2"/>
          <w:numId w:val="1"/>
        </w:numPr>
        <w:tabs>
          <w:tab w:val="left" w:pos="2086"/>
        </w:tabs>
        <w:spacing w:line="252" w:lineRule="exact"/>
      </w:pPr>
      <w:r>
        <w:t>Proračun</w:t>
      </w:r>
      <w:r>
        <w:rPr>
          <w:spacing w:val="-1"/>
        </w:rPr>
        <w:t xml:space="preserve"> </w:t>
      </w:r>
      <w:r>
        <w:rPr>
          <w:spacing w:val="-2"/>
        </w:rPr>
        <w:t>amortizacije</w:t>
      </w:r>
    </w:p>
    <w:p w14:paraId="03B8FF9B" w14:textId="77777777" w:rsidR="00A21E60" w:rsidRDefault="007D04AA">
      <w:pPr>
        <w:pStyle w:val="Odlomakpopisa"/>
        <w:numPr>
          <w:ilvl w:val="1"/>
          <w:numId w:val="1"/>
        </w:numPr>
        <w:tabs>
          <w:tab w:val="left" w:pos="1424"/>
        </w:tabs>
        <w:spacing w:before="2" w:line="252" w:lineRule="exact"/>
        <w:ind w:left="1424" w:hanging="419"/>
      </w:pPr>
      <w:r>
        <w:t>Ulaganje</w:t>
      </w:r>
      <w:r>
        <w:rPr>
          <w:spacing w:val="-3"/>
        </w:rPr>
        <w:t xml:space="preserve"> </w:t>
      </w:r>
      <w:r>
        <w:t>u</w:t>
      </w:r>
      <w:r>
        <w:rPr>
          <w:spacing w:val="-4"/>
        </w:rPr>
        <w:t xml:space="preserve"> </w:t>
      </w:r>
      <w:r>
        <w:t>obrtna</w:t>
      </w:r>
      <w:r>
        <w:rPr>
          <w:spacing w:val="-4"/>
        </w:rPr>
        <w:t xml:space="preserve"> </w:t>
      </w:r>
      <w:r>
        <w:rPr>
          <w:spacing w:val="-2"/>
        </w:rPr>
        <w:t>sredstva</w:t>
      </w:r>
    </w:p>
    <w:p w14:paraId="6B327FA0" w14:textId="77777777" w:rsidR="00A21E60" w:rsidRDefault="007D04AA">
      <w:pPr>
        <w:pStyle w:val="Odlomakpopisa"/>
        <w:numPr>
          <w:ilvl w:val="1"/>
          <w:numId w:val="1"/>
        </w:numPr>
        <w:tabs>
          <w:tab w:val="left" w:pos="1424"/>
        </w:tabs>
        <w:spacing w:line="252" w:lineRule="exact"/>
        <w:ind w:left="1424" w:hanging="419"/>
      </w:pPr>
      <w:r>
        <w:t>Izvori</w:t>
      </w:r>
      <w:r>
        <w:rPr>
          <w:spacing w:val="-5"/>
        </w:rPr>
        <w:t xml:space="preserve"> </w:t>
      </w:r>
      <w:r>
        <w:rPr>
          <w:spacing w:val="-2"/>
        </w:rPr>
        <w:t>financiranja</w:t>
      </w:r>
    </w:p>
    <w:p w14:paraId="0B56FE4F" w14:textId="2C0D206F" w:rsidR="00A21E60" w:rsidRPr="00A86380" w:rsidRDefault="007D04AA">
      <w:pPr>
        <w:pStyle w:val="Odlomakpopisa"/>
        <w:numPr>
          <w:ilvl w:val="1"/>
          <w:numId w:val="1"/>
        </w:numPr>
        <w:tabs>
          <w:tab w:val="left" w:pos="1424"/>
        </w:tabs>
        <w:spacing w:before="1"/>
        <w:ind w:left="1424" w:hanging="419"/>
      </w:pPr>
      <w:r>
        <w:t>Projekcija</w:t>
      </w:r>
      <w:r>
        <w:rPr>
          <w:spacing w:val="-5"/>
        </w:rPr>
        <w:t xml:space="preserve"> </w:t>
      </w:r>
      <w:r>
        <w:t>računa</w:t>
      </w:r>
      <w:r>
        <w:rPr>
          <w:spacing w:val="-2"/>
        </w:rPr>
        <w:t xml:space="preserve"> </w:t>
      </w:r>
      <w:r>
        <w:t>dobiti</w:t>
      </w:r>
      <w:r>
        <w:rPr>
          <w:spacing w:val="-5"/>
        </w:rPr>
        <w:t xml:space="preserve"> </w:t>
      </w:r>
      <w:r>
        <w:t>i</w:t>
      </w:r>
      <w:r>
        <w:rPr>
          <w:spacing w:val="-1"/>
        </w:rPr>
        <w:t xml:space="preserve"> </w:t>
      </w:r>
      <w:r>
        <w:rPr>
          <w:spacing w:val="-2"/>
        </w:rPr>
        <w:t>gubitaka</w:t>
      </w:r>
    </w:p>
    <w:p w14:paraId="0EA2199E" w14:textId="77777777" w:rsidR="00A86380" w:rsidRDefault="00A86380" w:rsidP="00A86380">
      <w:pPr>
        <w:pStyle w:val="Odlomakpopisa"/>
        <w:tabs>
          <w:tab w:val="left" w:pos="1424"/>
        </w:tabs>
        <w:spacing w:before="1"/>
        <w:ind w:left="1424" w:firstLine="0"/>
      </w:pPr>
    </w:p>
    <w:p w14:paraId="2366E6CE" w14:textId="77777777" w:rsidR="00A21E60" w:rsidRDefault="007D04AA">
      <w:pPr>
        <w:pStyle w:val="Naslov2"/>
        <w:numPr>
          <w:ilvl w:val="0"/>
          <w:numId w:val="1"/>
        </w:numPr>
        <w:tabs>
          <w:tab w:val="left" w:pos="1004"/>
        </w:tabs>
        <w:spacing w:before="251"/>
        <w:ind w:left="1004" w:hanging="359"/>
      </w:pPr>
      <w:r>
        <w:t>ZAKLJUČNA</w:t>
      </w:r>
      <w:r>
        <w:rPr>
          <w:spacing w:val="-12"/>
        </w:rPr>
        <w:t xml:space="preserve"> </w:t>
      </w:r>
      <w:r>
        <w:rPr>
          <w:spacing w:val="-2"/>
        </w:rPr>
        <w:t>OCJENA</w:t>
      </w:r>
    </w:p>
    <w:p w14:paraId="3DB138F7" w14:textId="77777777" w:rsidR="00A21E60" w:rsidRDefault="00A21E60">
      <w:pPr>
        <w:pStyle w:val="Tijeloteksta"/>
        <w:spacing w:before="1"/>
        <w:ind w:left="0"/>
        <w:rPr>
          <w:b/>
        </w:rPr>
      </w:pPr>
    </w:p>
    <w:p w14:paraId="52E3242F" w14:textId="77777777" w:rsidR="00A21E60" w:rsidRDefault="007D04AA">
      <w:pPr>
        <w:pStyle w:val="Naslov3"/>
        <w:numPr>
          <w:ilvl w:val="0"/>
          <w:numId w:val="6"/>
        </w:numPr>
        <w:tabs>
          <w:tab w:val="left" w:pos="616"/>
        </w:tabs>
        <w:ind w:left="616" w:hanging="331"/>
      </w:pPr>
      <w:r>
        <w:t>Kriterij</w:t>
      </w:r>
      <w:r>
        <w:rPr>
          <w:spacing w:val="-7"/>
        </w:rPr>
        <w:t xml:space="preserve"> </w:t>
      </w:r>
      <w:r>
        <w:t>za</w:t>
      </w:r>
      <w:r>
        <w:rPr>
          <w:spacing w:val="-5"/>
        </w:rPr>
        <w:t xml:space="preserve"> </w:t>
      </w:r>
      <w:r>
        <w:t>vrednovanje</w:t>
      </w:r>
      <w:r>
        <w:rPr>
          <w:spacing w:val="-4"/>
        </w:rPr>
        <w:t xml:space="preserve"> </w:t>
      </w:r>
      <w:r>
        <w:rPr>
          <w:spacing w:val="-2"/>
        </w:rPr>
        <w:t>ponuda</w:t>
      </w:r>
    </w:p>
    <w:p w14:paraId="6EF011B6" w14:textId="77777777" w:rsidR="00A21E60" w:rsidRDefault="00A21E60">
      <w:pPr>
        <w:pStyle w:val="Naslov3"/>
        <w:jc w:val="left"/>
        <w:sectPr w:rsidR="00A21E60">
          <w:pgSz w:w="11910" w:h="16840"/>
          <w:pgMar w:top="740" w:right="1133" w:bottom="280" w:left="1133" w:header="720" w:footer="720" w:gutter="0"/>
          <w:cols w:space="720"/>
        </w:sectPr>
      </w:pPr>
    </w:p>
    <w:p w14:paraId="0AE46FE0" w14:textId="77777777" w:rsidR="00A21E60" w:rsidRDefault="007D04AA">
      <w:pPr>
        <w:pStyle w:val="Tijeloteksta"/>
        <w:spacing w:before="70"/>
        <w:ind w:right="277" w:firstLine="707"/>
        <w:jc w:val="both"/>
      </w:pPr>
      <w:r>
        <w:lastRenderedPageBreak/>
        <w:t>Nakon utvrđivanja prihvatljivih i valjanih ponuda, za parcele za koje se natječe veći broj Ponuditelja, vrši se bodovanje. Ponuda se boduje prema 2 kriterija. Ukupan najviši mogući zbroj bodova nije ograničen. U slučaju</w:t>
      </w:r>
      <w:r>
        <w:rPr>
          <w:spacing w:val="-1"/>
        </w:rPr>
        <w:t xml:space="preserve"> </w:t>
      </w:r>
      <w:r>
        <w:t>da dva</w:t>
      </w:r>
      <w:r>
        <w:rPr>
          <w:spacing w:val="-1"/>
        </w:rPr>
        <w:t xml:space="preserve"> </w:t>
      </w:r>
      <w:r>
        <w:t>ili više Ponuditelja daju ponude</w:t>
      </w:r>
      <w:r>
        <w:rPr>
          <w:spacing w:val="-1"/>
        </w:rPr>
        <w:t xml:space="preserve"> </w:t>
      </w:r>
      <w:r>
        <w:t>s jednakim brojem bodova za istu parcelu, prednost će imati Ponuditelj koji je ponudio višu kupoprodajnu cijenu.</w:t>
      </w:r>
      <w:r>
        <w:rPr>
          <w:spacing w:val="23"/>
        </w:rPr>
        <w:t xml:space="preserve"> </w:t>
      </w:r>
      <w:r>
        <w:t>U slučaju da dva ili više Ponuditelja ostvare jednak broj bodova te ponude identičnu kupoprodajnu cijenu, prednost će imati onaj Ponuditelj čija je ponuda ranije zaprimljena (prema datumu i vremenu zaprimanja na prijamnom štambilju Prodavatelja).</w:t>
      </w:r>
    </w:p>
    <w:p w14:paraId="78A4A87B" w14:textId="77777777" w:rsidR="00A21E60" w:rsidRDefault="00A21E60">
      <w:pPr>
        <w:pStyle w:val="Tijeloteksta"/>
        <w:ind w:left="0"/>
      </w:pPr>
    </w:p>
    <w:p w14:paraId="5FE07B28" w14:textId="77777777" w:rsidR="00A21E60" w:rsidRDefault="007D04AA">
      <w:pPr>
        <w:pStyle w:val="Naslov3"/>
      </w:pPr>
      <w:r>
        <w:t>Osnovni</w:t>
      </w:r>
      <w:r>
        <w:rPr>
          <w:spacing w:val="-4"/>
        </w:rPr>
        <w:t xml:space="preserve"> </w:t>
      </w:r>
      <w:r>
        <w:t>uvjet</w:t>
      </w:r>
      <w:r>
        <w:rPr>
          <w:spacing w:val="-5"/>
        </w:rPr>
        <w:t xml:space="preserve"> </w:t>
      </w:r>
      <w:r>
        <w:t>za</w:t>
      </w:r>
      <w:r>
        <w:rPr>
          <w:spacing w:val="-4"/>
        </w:rPr>
        <w:t xml:space="preserve"> </w:t>
      </w:r>
      <w:r>
        <w:t>prihvaćanje</w:t>
      </w:r>
      <w:r>
        <w:rPr>
          <w:spacing w:val="-4"/>
        </w:rPr>
        <w:t xml:space="preserve"> </w:t>
      </w:r>
      <w:r>
        <w:rPr>
          <w:spacing w:val="-2"/>
        </w:rPr>
        <w:t>ponude:</w:t>
      </w:r>
    </w:p>
    <w:p w14:paraId="41E18CC4" w14:textId="77777777" w:rsidR="00A21E60" w:rsidRDefault="007D04AA">
      <w:pPr>
        <w:pStyle w:val="Tijeloteksta"/>
        <w:spacing w:before="2"/>
        <w:ind w:right="282"/>
        <w:jc w:val="both"/>
      </w:pPr>
      <w:r>
        <w:t>Minimalan broj uposlenih djelatnika za svaku parcelu u Gospodarskoj zoni Jugoistok iznosi 1 (jedan) djelatnik. Ponude koje u Poslovnom planu ne predviđaju zapošljavanje najmanje jednog djelatnika smatrat će se neprihvatljivima.</w:t>
      </w:r>
    </w:p>
    <w:p w14:paraId="04E20FE0" w14:textId="77777777" w:rsidR="00A21E60" w:rsidRDefault="007D04AA">
      <w:pPr>
        <w:pStyle w:val="Naslov3"/>
        <w:spacing w:before="251"/>
      </w:pPr>
      <w:r>
        <w:t>Kriteriji</w:t>
      </w:r>
      <w:r>
        <w:rPr>
          <w:spacing w:val="-5"/>
        </w:rPr>
        <w:t xml:space="preserve"> </w:t>
      </w:r>
      <w:r>
        <w:t>za</w:t>
      </w:r>
      <w:r>
        <w:rPr>
          <w:spacing w:val="-3"/>
        </w:rPr>
        <w:t xml:space="preserve"> </w:t>
      </w:r>
      <w:r>
        <w:rPr>
          <w:spacing w:val="-2"/>
        </w:rPr>
        <w:t>bodovanje:</w:t>
      </w:r>
    </w:p>
    <w:p w14:paraId="6F87C197" w14:textId="77777777" w:rsidR="00A21E60" w:rsidRDefault="007D04AA">
      <w:pPr>
        <w:spacing w:before="1" w:line="252" w:lineRule="exact"/>
        <w:ind w:left="285"/>
        <w:jc w:val="both"/>
        <w:rPr>
          <w:b/>
        </w:rPr>
      </w:pPr>
      <w:r>
        <w:rPr>
          <w:b/>
        </w:rPr>
        <w:t>Ponuđena</w:t>
      </w:r>
      <w:r>
        <w:rPr>
          <w:b/>
          <w:spacing w:val="-6"/>
        </w:rPr>
        <w:t xml:space="preserve"> </w:t>
      </w:r>
      <w:r>
        <w:rPr>
          <w:b/>
        </w:rPr>
        <w:t>cijena</w:t>
      </w:r>
      <w:r>
        <w:rPr>
          <w:b/>
          <w:spacing w:val="-5"/>
        </w:rPr>
        <w:t xml:space="preserve"> </w:t>
      </w:r>
      <w:r>
        <w:rPr>
          <w:b/>
          <w:spacing w:val="-2"/>
        </w:rPr>
        <w:t>parcele</w:t>
      </w:r>
    </w:p>
    <w:p w14:paraId="461AA70E" w14:textId="77777777" w:rsidR="00A21E60" w:rsidRDefault="007D04AA">
      <w:pPr>
        <w:pStyle w:val="Tijeloteksta"/>
        <w:ind w:right="282"/>
        <w:jc w:val="both"/>
      </w:pPr>
      <w:r>
        <w:t>Ponuditelj se boduje s onoliko bodova za koliko je ponuđena cijena viša od početne cijene, mjereno u relativnom odnosu (postotku).</w:t>
      </w:r>
    </w:p>
    <w:p w14:paraId="07879ED4" w14:textId="77777777" w:rsidR="00A21E60" w:rsidRDefault="007D04AA">
      <w:pPr>
        <w:pStyle w:val="Tijeloteksta"/>
        <w:ind w:right="282"/>
        <w:jc w:val="both"/>
      </w:pPr>
      <w:r>
        <w:t>Postotak</w:t>
      </w:r>
      <w:r>
        <w:rPr>
          <w:spacing w:val="-1"/>
        </w:rPr>
        <w:t xml:space="preserve"> </w:t>
      </w:r>
      <w:r>
        <w:t>odstupanja, kao</w:t>
      </w:r>
      <w:r>
        <w:rPr>
          <w:spacing w:val="-1"/>
        </w:rPr>
        <w:t xml:space="preserve"> </w:t>
      </w:r>
      <w:r>
        <w:t>i broj dobivenih</w:t>
      </w:r>
      <w:r>
        <w:rPr>
          <w:spacing w:val="-2"/>
        </w:rPr>
        <w:t xml:space="preserve"> </w:t>
      </w:r>
      <w:r>
        <w:t>bodova,</w:t>
      </w:r>
      <w:r>
        <w:rPr>
          <w:spacing w:val="-1"/>
        </w:rPr>
        <w:t xml:space="preserve"> </w:t>
      </w:r>
      <w:r>
        <w:t>zaokružuju</w:t>
      </w:r>
      <w:r>
        <w:rPr>
          <w:spacing w:val="-1"/>
        </w:rPr>
        <w:t xml:space="preserve"> </w:t>
      </w:r>
      <w:r>
        <w:t>se</w:t>
      </w:r>
      <w:r>
        <w:rPr>
          <w:spacing w:val="-1"/>
        </w:rPr>
        <w:t xml:space="preserve"> </w:t>
      </w:r>
      <w:r>
        <w:t>na</w:t>
      </w:r>
      <w:r>
        <w:rPr>
          <w:spacing w:val="-1"/>
        </w:rPr>
        <w:t xml:space="preserve"> </w:t>
      </w:r>
      <w:r>
        <w:t>način da</w:t>
      </w:r>
      <w:r>
        <w:rPr>
          <w:spacing w:val="-1"/>
        </w:rPr>
        <w:t xml:space="preserve"> </w:t>
      </w:r>
      <w:r>
        <w:t>se vrijednost od</w:t>
      </w:r>
      <w:r>
        <w:rPr>
          <w:spacing w:val="-2"/>
        </w:rPr>
        <w:t xml:space="preserve"> </w:t>
      </w:r>
      <w:r>
        <w:t>0,5</w:t>
      </w:r>
      <w:r>
        <w:rPr>
          <w:spacing w:val="-2"/>
        </w:rPr>
        <w:t xml:space="preserve"> </w:t>
      </w:r>
      <w:r>
        <w:t>i viša zaokružuje na viši cijeli broj. Za svaki 1 postotni poen pozitivnog odstupanja ponuđene cijene od početne cijene, Ponuditelju se dodjeljuje 1 bod.</w:t>
      </w:r>
    </w:p>
    <w:p w14:paraId="122DC7F2" w14:textId="77777777" w:rsidR="00B719D0" w:rsidRDefault="00B719D0">
      <w:pPr>
        <w:pStyle w:val="Naslov3"/>
      </w:pPr>
    </w:p>
    <w:p w14:paraId="5D1F3BBC" w14:textId="75B3EA3B" w:rsidR="00A21E60" w:rsidRDefault="007D04AA">
      <w:pPr>
        <w:pStyle w:val="Naslov3"/>
      </w:pPr>
      <w:r>
        <w:t>Broj</w:t>
      </w:r>
      <w:r>
        <w:rPr>
          <w:spacing w:val="-3"/>
        </w:rPr>
        <w:t xml:space="preserve"> </w:t>
      </w:r>
      <w:r>
        <w:t>uposlenih</w:t>
      </w:r>
      <w:r>
        <w:rPr>
          <w:spacing w:val="-3"/>
        </w:rPr>
        <w:t xml:space="preserve"> </w:t>
      </w:r>
      <w:r>
        <w:t>radnika</w:t>
      </w:r>
      <w:r>
        <w:rPr>
          <w:spacing w:val="-4"/>
        </w:rPr>
        <w:t xml:space="preserve"> </w:t>
      </w:r>
      <w:r>
        <w:t>u</w:t>
      </w:r>
      <w:r>
        <w:rPr>
          <w:spacing w:val="-6"/>
        </w:rPr>
        <w:t xml:space="preserve"> </w:t>
      </w:r>
      <w:r>
        <w:t>Gospodarskoj</w:t>
      </w:r>
      <w:r>
        <w:rPr>
          <w:spacing w:val="-3"/>
        </w:rPr>
        <w:t xml:space="preserve"> </w:t>
      </w:r>
      <w:r>
        <w:rPr>
          <w:spacing w:val="-4"/>
        </w:rPr>
        <w:t>zoni</w:t>
      </w:r>
    </w:p>
    <w:p w14:paraId="12439090" w14:textId="5757EAFB" w:rsidR="00A21E60" w:rsidRDefault="007D04AA">
      <w:pPr>
        <w:pStyle w:val="Tijeloteksta"/>
        <w:spacing w:before="1"/>
        <w:ind w:right="284"/>
        <w:jc w:val="both"/>
      </w:pPr>
      <w:r>
        <w:t xml:space="preserve">Uposleni su oni </w:t>
      </w:r>
      <w:r w:rsidR="00B719D0">
        <w:t>radnici</w:t>
      </w:r>
      <w:r>
        <w:t xml:space="preserve"> koji će biti raspoređeni na radno mjesto u objektu unutar Gospodarske zone. Za svakog uposlenog </w:t>
      </w:r>
      <w:r w:rsidR="00B719D0">
        <w:t>radnika</w:t>
      </w:r>
      <w:r>
        <w:t xml:space="preserve"> po broju iznad minimalno propisanog (dakle, za svakog drugog i sljedećeg djelatnika), Ponuditelju se dodjeljuju 2 boda.</w:t>
      </w:r>
    </w:p>
    <w:p w14:paraId="450DA20E" w14:textId="77777777" w:rsidR="00A21E60" w:rsidRDefault="007D04AA">
      <w:pPr>
        <w:pStyle w:val="Tijeloteksta"/>
        <w:ind w:right="282"/>
        <w:jc w:val="both"/>
      </w:pPr>
      <w:r>
        <w:t>(Primjer: Ponuditelj Poslovnim planom planira zapošljavanje ukupno 4 djelatnika. Oduzima se</w:t>
      </w:r>
      <w:r>
        <w:rPr>
          <w:spacing w:val="40"/>
        </w:rPr>
        <w:t xml:space="preserve"> </w:t>
      </w:r>
      <w:r>
        <w:t>obvezni minimum od 1 djelatnika, te se za preostala 3 djelatnika dodjeljuju bodovi. Boduje se: 3 djelatnika x 2 boda = 6 bodova.)</w:t>
      </w:r>
    </w:p>
    <w:p w14:paraId="370EC056" w14:textId="77777777" w:rsidR="00A21E60" w:rsidRDefault="007D04AA">
      <w:pPr>
        <w:pStyle w:val="Tijeloteksta"/>
        <w:spacing w:line="252" w:lineRule="exact"/>
        <w:jc w:val="both"/>
      </w:pPr>
      <w:r>
        <w:t>Konačan</w:t>
      </w:r>
      <w:r>
        <w:rPr>
          <w:spacing w:val="-6"/>
        </w:rPr>
        <w:t xml:space="preserve"> </w:t>
      </w:r>
      <w:r>
        <w:t>broj</w:t>
      </w:r>
      <w:r>
        <w:rPr>
          <w:spacing w:val="-3"/>
        </w:rPr>
        <w:t xml:space="preserve"> </w:t>
      </w:r>
      <w:r>
        <w:t>uposlenih</w:t>
      </w:r>
      <w:r>
        <w:rPr>
          <w:spacing w:val="-4"/>
        </w:rPr>
        <w:t xml:space="preserve"> </w:t>
      </w:r>
      <w:r>
        <w:t>dokazuje</w:t>
      </w:r>
      <w:r>
        <w:rPr>
          <w:spacing w:val="-4"/>
        </w:rPr>
        <w:t xml:space="preserve"> </w:t>
      </w:r>
      <w:r>
        <w:t>se</w:t>
      </w:r>
      <w:r>
        <w:rPr>
          <w:spacing w:val="-4"/>
        </w:rPr>
        <w:t xml:space="preserve"> </w:t>
      </w:r>
      <w:r>
        <w:t>izvodom</w:t>
      </w:r>
      <w:r>
        <w:rPr>
          <w:spacing w:val="-3"/>
        </w:rPr>
        <w:t xml:space="preserve"> </w:t>
      </w:r>
      <w:r>
        <w:t>o</w:t>
      </w:r>
      <w:r>
        <w:rPr>
          <w:spacing w:val="-7"/>
        </w:rPr>
        <w:t xml:space="preserve"> </w:t>
      </w:r>
      <w:r>
        <w:t>radnom</w:t>
      </w:r>
      <w:r>
        <w:rPr>
          <w:spacing w:val="-3"/>
        </w:rPr>
        <w:t xml:space="preserve"> </w:t>
      </w:r>
      <w:r>
        <w:t>statusu</w:t>
      </w:r>
      <w:r>
        <w:rPr>
          <w:spacing w:val="-4"/>
        </w:rPr>
        <w:t xml:space="preserve"> </w:t>
      </w:r>
      <w:r>
        <w:t>pri</w:t>
      </w:r>
      <w:r>
        <w:rPr>
          <w:spacing w:val="-2"/>
        </w:rPr>
        <w:t xml:space="preserve"> </w:t>
      </w:r>
      <w:r>
        <w:t>HZMO-</w:t>
      </w:r>
      <w:r>
        <w:rPr>
          <w:spacing w:val="-5"/>
        </w:rPr>
        <w:t>u.</w:t>
      </w:r>
    </w:p>
    <w:p w14:paraId="4BF5877F" w14:textId="77777777" w:rsidR="00A21E60" w:rsidRDefault="00A21E60">
      <w:pPr>
        <w:pStyle w:val="Tijeloteksta"/>
        <w:spacing w:before="252"/>
        <w:ind w:left="0"/>
      </w:pPr>
    </w:p>
    <w:p w14:paraId="255BEE54" w14:textId="77777777" w:rsidR="00A21E60" w:rsidRDefault="007D04AA">
      <w:pPr>
        <w:pStyle w:val="Tijeloteksta"/>
        <w:spacing w:before="1"/>
        <w:jc w:val="both"/>
      </w:pPr>
      <w:r>
        <w:t>Tablični</w:t>
      </w:r>
      <w:r>
        <w:rPr>
          <w:spacing w:val="-4"/>
        </w:rPr>
        <w:t xml:space="preserve"> </w:t>
      </w:r>
      <w:r>
        <w:t>prikaz</w:t>
      </w:r>
      <w:r>
        <w:rPr>
          <w:spacing w:val="-4"/>
        </w:rPr>
        <w:t xml:space="preserve"> </w:t>
      </w:r>
      <w:r>
        <w:t>kriterija</w:t>
      </w:r>
      <w:r>
        <w:rPr>
          <w:spacing w:val="-4"/>
        </w:rPr>
        <w:t xml:space="preserve"> </w:t>
      </w:r>
      <w:r>
        <w:t>za</w:t>
      </w:r>
      <w:r>
        <w:rPr>
          <w:spacing w:val="-5"/>
        </w:rPr>
        <w:t xml:space="preserve"> </w:t>
      </w:r>
      <w:r>
        <w:t>vrednovanje</w:t>
      </w:r>
      <w:r>
        <w:rPr>
          <w:spacing w:val="-4"/>
        </w:rPr>
        <w:t xml:space="preserve"> </w:t>
      </w:r>
      <w:r>
        <w:rPr>
          <w:spacing w:val="-2"/>
        </w:rPr>
        <w:t>ponuda</w:t>
      </w:r>
    </w:p>
    <w:p w14:paraId="52D2C22A" w14:textId="77777777" w:rsidR="00A21E60" w:rsidRDefault="00A21E60">
      <w:pPr>
        <w:pStyle w:val="Tijeloteksta"/>
        <w:spacing w:before="55" w:after="1"/>
        <w:ind w:left="0"/>
        <w:rPr>
          <w:sz w:val="20"/>
        </w:rPr>
      </w:pPr>
    </w:p>
    <w:tbl>
      <w:tblPr>
        <w:tblStyle w:val="TableNormal"/>
        <w:tblW w:w="0" w:type="auto"/>
        <w:tblInd w:w="106" w:type="dxa"/>
        <w:tblBorders>
          <w:top w:val="single" w:sz="6" w:space="0" w:color="C4C6C5"/>
          <w:left w:val="single" w:sz="6" w:space="0" w:color="C4C6C5"/>
          <w:bottom w:val="single" w:sz="6" w:space="0" w:color="C4C6C5"/>
          <w:right w:val="single" w:sz="6" w:space="0" w:color="C4C6C5"/>
          <w:insideH w:val="single" w:sz="6" w:space="0" w:color="C4C6C5"/>
          <w:insideV w:val="single" w:sz="6" w:space="0" w:color="C4C6C5"/>
        </w:tblBorders>
        <w:tblLayout w:type="fixed"/>
        <w:tblLook w:val="01E0" w:firstRow="1" w:lastRow="1" w:firstColumn="1" w:lastColumn="1" w:noHBand="0" w:noVBand="0"/>
      </w:tblPr>
      <w:tblGrid>
        <w:gridCol w:w="1182"/>
        <w:gridCol w:w="2132"/>
        <w:gridCol w:w="4681"/>
        <w:gridCol w:w="1451"/>
      </w:tblGrid>
      <w:tr w:rsidR="00A21E60" w14:paraId="5C3CA338" w14:textId="77777777">
        <w:trPr>
          <w:trHeight w:val="752"/>
        </w:trPr>
        <w:tc>
          <w:tcPr>
            <w:tcW w:w="1182" w:type="dxa"/>
            <w:tcBorders>
              <w:bottom w:val="double" w:sz="6" w:space="0" w:color="C4C6C5"/>
              <w:right w:val="double" w:sz="6" w:space="0" w:color="C4C6C5"/>
            </w:tcBorders>
          </w:tcPr>
          <w:p w14:paraId="7A6FA131" w14:textId="77777777" w:rsidR="00A21E60" w:rsidRDefault="007D04AA">
            <w:pPr>
              <w:pStyle w:val="TableParagraph"/>
              <w:spacing w:before="118"/>
              <w:ind w:left="186" w:right="292"/>
            </w:pPr>
            <w:r>
              <w:rPr>
                <w:spacing w:val="-2"/>
              </w:rPr>
              <w:t xml:space="preserve">REDNI </w:t>
            </w:r>
            <w:r>
              <w:rPr>
                <w:spacing w:val="-4"/>
              </w:rPr>
              <w:t>BROJ</w:t>
            </w:r>
          </w:p>
        </w:tc>
        <w:tc>
          <w:tcPr>
            <w:tcW w:w="2132" w:type="dxa"/>
            <w:tcBorders>
              <w:left w:val="double" w:sz="6" w:space="0" w:color="C4C6C5"/>
              <w:bottom w:val="double" w:sz="6" w:space="0" w:color="C4C6C5"/>
              <w:right w:val="double" w:sz="6" w:space="0" w:color="C4C6C5"/>
            </w:tcBorders>
          </w:tcPr>
          <w:p w14:paraId="2787D022" w14:textId="77777777" w:rsidR="00A21E60" w:rsidRDefault="007D04AA">
            <w:pPr>
              <w:pStyle w:val="TableParagraph"/>
              <w:spacing w:before="245"/>
              <w:ind w:left="194"/>
            </w:pPr>
            <w:r>
              <w:t>OPIS</w:t>
            </w:r>
            <w:r>
              <w:rPr>
                <w:spacing w:val="-4"/>
              </w:rPr>
              <w:t xml:space="preserve"> </w:t>
            </w:r>
            <w:r>
              <w:rPr>
                <w:spacing w:val="-2"/>
              </w:rPr>
              <w:t>KRITERIJA</w:t>
            </w:r>
          </w:p>
        </w:tc>
        <w:tc>
          <w:tcPr>
            <w:tcW w:w="4681" w:type="dxa"/>
            <w:tcBorders>
              <w:left w:val="double" w:sz="6" w:space="0" w:color="C4C6C5"/>
              <w:bottom w:val="double" w:sz="6" w:space="0" w:color="C4C6C5"/>
              <w:right w:val="double" w:sz="6" w:space="0" w:color="C4C6C5"/>
            </w:tcBorders>
          </w:tcPr>
          <w:p w14:paraId="20488198" w14:textId="77777777" w:rsidR="00A21E60" w:rsidRDefault="007D04AA">
            <w:pPr>
              <w:pStyle w:val="TableParagraph"/>
              <w:spacing w:before="245"/>
              <w:ind w:left="194"/>
            </w:pPr>
            <w:r>
              <w:t>NAČIN</w:t>
            </w:r>
            <w:r>
              <w:rPr>
                <w:spacing w:val="-6"/>
              </w:rPr>
              <w:t xml:space="preserve"> </w:t>
            </w:r>
            <w:r>
              <w:rPr>
                <w:spacing w:val="-2"/>
              </w:rPr>
              <w:t>IZRAČUNA</w:t>
            </w:r>
          </w:p>
        </w:tc>
        <w:tc>
          <w:tcPr>
            <w:tcW w:w="1451" w:type="dxa"/>
            <w:tcBorders>
              <w:left w:val="double" w:sz="6" w:space="0" w:color="C4C6C5"/>
              <w:bottom w:val="double" w:sz="6" w:space="0" w:color="C4C6C5"/>
            </w:tcBorders>
          </w:tcPr>
          <w:p w14:paraId="18A06483" w14:textId="77777777" w:rsidR="00A21E60" w:rsidRDefault="007D04AA">
            <w:pPr>
              <w:pStyle w:val="TableParagraph"/>
              <w:spacing w:before="118"/>
              <w:ind w:left="192" w:right="279"/>
            </w:pPr>
            <w:r>
              <w:rPr>
                <w:spacing w:val="-4"/>
              </w:rPr>
              <w:t xml:space="preserve">BROJ </w:t>
            </w:r>
            <w:r>
              <w:rPr>
                <w:spacing w:val="-2"/>
              </w:rPr>
              <w:t>BODOVA</w:t>
            </w:r>
          </w:p>
        </w:tc>
      </w:tr>
      <w:tr w:rsidR="00A21E60" w14:paraId="08754BC2" w14:textId="77777777">
        <w:trPr>
          <w:trHeight w:val="1015"/>
        </w:trPr>
        <w:tc>
          <w:tcPr>
            <w:tcW w:w="1182" w:type="dxa"/>
            <w:tcBorders>
              <w:top w:val="double" w:sz="6" w:space="0" w:color="C4C6C5"/>
              <w:bottom w:val="double" w:sz="6" w:space="0" w:color="C4C6C5"/>
              <w:right w:val="double" w:sz="6" w:space="0" w:color="C4C6C5"/>
            </w:tcBorders>
          </w:tcPr>
          <w:p w14:paraId="1D4E8CF0" w14:textId="77777777" w:rsidR="00A21E60" w:rsidRDefault="00A21E60">
            <w:pPr>
              <w:pStyle w:val="TableParagraph"/>
              <w:spacing w:before="126"/>
            </w:pPr>
          </w:p>
          <w:p w14:paraId="698194BF" w14:textId="77777777" w:rsidR="00A21E60" w:rsidRDefault="007D04AA">
            <w:pPr>
              <w:pStyle w:val="TableParagraph"/>
              <w:ind w:left="186"/>
            </w:pPr>
            <w:r>
              <w:rPr>
                <w:spacing w:val="-5"/>
              </w:rPr>
              <w:t>1.</w:t>
            </w:r>
          </w:p>
        </w:tc>
        <w:tc>
          <w:tcPr>
            <w:tcW w:w="2132" w:type="dxa"/>
            <w:tcBorders>
              <w:top w:val="double" w:sz="6" w:space="0" w:color="C4C6C5"/>
              <w:left w:val="double" w:sz="6" w:space="0" w:color="C4C6C5"/>
              <w:bottom w:val="double" w:sz="6" w:space="0" w:color="C4C6C5"/>
              <w:right w:val="double" w:sz="6" w:space="0" w:color="C4C6C5"/>
            </w:tcBorders>
          </w:tcPr>
          <w:p w14:paraId="2B34611E" w14:textId="77777777" w:rsidR="00A21E60" w:rsidRDefault="00A21E60">
            <w:pPr>
              <w:pStyle w:val="TableParagraph"/>
              <w:spacing w:before="1"/>
            </w:pPr>
          </w:p>
          <w:p w14:paraId="137E8DCC" w14:textId="77777777" w:rsidR="00A21E60" w:rsidRDefault="007D04AA">
            <w:pPr>
              <w:pStyle w:val="TableParagraph"/>
              <w:ind w:left="194" w:right="679"/>
            </w:pPr>
            <w:r>
              <w:rPr>
                <w:spacing w:val="-2"/>
              </w:rPr>
              <w:t>PONUĐENA CIJENA</w:t>
            </w:r>
          </w:p>
        </w:tc>
        <w:tc>
          <w:tcPr>
            <w:tcW w:w="4681" w:type="dxa"/>
            <w:tcBorders>
              <w:top w:val="double" w:sz="6" w:space="0" w:color="C4C6C5"/>
              <w:left w:val="double" w:sz="6" w:space="0" w:color="C4C6C5"/>
              <w:bottom w:val="double" w:sz="6" w:space="0" w:color="C4C6C5"/>
              <w:right w:val="double" w:sz="6" w:space="0" w:color="C4C6C5"/>
            </w:tcBorders>
          </w:tcPr>
          <w:p w14:paraId="7912930A" w14:textId="77777777" w:rsidR="00A21E60" w:rsidRDefault="007D04AA">
            <w:pPr>
              <w:pStyle w:val="TableParagraph"/>
              <w:spacing w:before="127"/>
              <w:ind w:left="194" w:right="178"/>
              <w:jc w:val="both"/>
            </w:pPr>
            <w:r>
              <w:t>Relativno odstupanje iznad početne cijene parcele. (Izračunava se točan postotak A zaokružen na puni broj: 1% = 1 bod)</w:t>
            </w:r>
          </w:p>
        </w:tc>
        <w:tc>
          <w:tcPr>
            <w:tcW w:w="1451" w:type="dxa"/>
            <w:tcBorders>
              <w:top w:val="double" w:sz="6" w:space="0" w:color="C4C6C5"/>
              <w:left w:val="double" w:sz="6" w:space="0" w:color="C4C6C5"/>
              <w:bottom w:val="double" w:sz="6" w:space="0" w:color="C4C6C5"/>
            </w:tcBorders>
          </w:tcPr>
          <w:p w14:paraId="589FCEDB" w14:textId="77777777" w:rsidR="00A21E60" w:rsidRDefault="00A21E60">
            <w:pPr>
              <w:pStyle w:val="TableParagraph"/>
              <w:spacing w:before="126"/>
            </w:pPr>
          </w:p>
          <w:p w14:paraId="05CF9AE1" w14:textId="77777777" w:rsidR="00A21E60" w:rsidRDefault="007D04AA">
            <w:pPr>
              <w:pStyle w:val="TableParagraph"/>
              <w:ind w:left="192"/>
            </w:pPr>
            <w:r>
              <w:t>A</w:t>
            </w:r>
            <w:r>
              <w:rPr>
                <w:spacing w:val="-1"/>
              </w:rPr>
              <w:t xml:space="preserve"> </w:t>
            </w:r>
            <w:r>
              <w:t xml:space="preserve">x </w:t>
            </w:r>
            <w:r>
              <w:rPr>
                <w:spacing w:val="-10"/>
              </w:rPr>
              <w:t>1</w:t>
            </w:r>
          </w:p>
        </w:tc>
      </w:tr>
      <w:tr w:rsidR="00A21E60" w14:paraId="382DB8F7" w14:textId="77777777">
        <w:trPr>
          <w:trHeight w:val="1510"/>
        </w:trPr>
        <w:tc>
          <w:tcPr>
            <w:tcW w:w="1182" w:type="dxa"/>
            <w:tcBorders>
              <w:top w:val="double" w:sz="6" w:space="0" w:color="C4C6C5"/>
              <w:right w:val="double" w:sz="6" w:space="0" w:color="C4C6C5"/>
            </w:tcBorders>
          </w:tcPr>
          <w:p w14:paraId="16E816CA" w14:textId="77777777" w:rsidR="00A21E60" w:rsidRDefault="00A21E60">
            <w:pPr>
              <w:pStyle w:val="TableParagraph"/>
            </w:pPr>
          </w:p>
          <w:p w14:paraId="60BEF788" w14:textId="77777777" w:rsidR="00A21E60" w:rsidRDefault="00A21E60">
            <w:pPr>
              <w:pStyle w:val="TableParagraph"/>
              <w:spacing w:before="125"/>
            </w:pPr>
          </w:p>
          <w:p w14:paraId="192B066F" w14:textId="77777777" w:rsidR="00A21E60" w:rsidRDefault="007D04AA">
            <w:pPr>
              <w:pStyle w:val="TableParagraph"/>
              <w:ind w:left="186"/>
            </w:pPr>
            <w:r>
              <w:rPr>
                <w:spacing w:val="-5"/>
              </w:rPr>
              <w:t>2.</w:t>
            </w:r>
          </w:p>
        </w:tc>
        <w:tc>
          <w:tcPr>
            <w:tcW w:w="2132" w:type="dxa"/>
            <w:tcBorders>
              <w:top w:val="double" w:sz="6" w:space="0" w:color="C4C6C5"/>
              <w:left w:val="double" w:sz="6" w:space="0" w:color="C4C6C5"/>
              <w:right w:val="double" w:sz="6" w:space="0" w:color="C4C6C5"/>
            </w:tcBorders>
          </w:tcPr>
          <w:p w14:paraId="22A284A0" w14:textId="77777777" w:rsidR="00A21E60" w:rsidRDefault="00A21E60">
            <w:pPr>
              <w:pStyle w:val="TableParagraph"/>
              <w:spacing w:before="123"/>
            </w:pPr>
          </w:p>
          <w:p w14:paraId="4FC6BFB9" w14:textId="77777777" w:rsidR="00A21E60" w:rsidRDefault="007D04AA">
            <w:pPr>
              <w:pStyle w:val="TableParagraph"/>
              <w:spacing w:before="1"/>
              <w:ind w:left="194" w:right="186"/>
            </w:pPr>
            <w:r>
              <w:rPr>
                <w:spacing w:val="-4"/>
              </w:rPr>
              <w:t xml:space="preserve">BROJ </w:t>
            </w:r>
            <w:r>
              <w:rPr>
                <w:spacing w:val="-2"/>
              </w:rPr>
              <w:t>UPOSLENIH DJELATNIKA</w:t>
            </w:r>
          </w:p>
        </w:tc>
        <w:tc>
          <w:tcPr>
            <w:tcW w:w="4681" w:type="dxa"/>
            <w:tcBorders>
              <w:top w:val="double" w:sz="6" w:space="0" w:color="C4C6C5"/>
              <w:left w:val="double" w:sz="6" w:space="0" w:color="C4C6C5"/>
              <w:right w:val="double" w:sz="6" w:space="0" w:color="C4C6C5"/>
            </w:tcBorders>
          </w:tcPr>
          <w:p w14:paraId="16B5EEA2" w14:textId="77777777" w:rsidR="00A21E60" w:rsidRDefault="007D04AA">
            <w:pPr>
              <w:pStyle w:val="TableParagraph"/>
              <w:spacing w:before="125"/>
              <w:ind w:left="194" w:right="179"/>
              <w:jc w:val="both"/>
            </w:pPr>
            <w:r>
              <w:t>Podatak se utvrđuje uvidom u Poslovni plan. Boduje se razlika naviše u odnosu na propisani minimalni broj (1 djelatnik). Broj dodatnih djelatnika označava se slovom B. (1 dodatni djelatnik = 2 boda)</w:t>
            </w:r>
          </w:p>
        </w:tc>
        <w:tc>
          <w:tcPr>
            <w:tcW w:w="1451" w:type="dxa"/>
            <w:tcBorders>
              <w:top w:val="double" w:sz="6" w:space="0" w:color="C4C6C5"/>
              <w:left w:val="double" w:sz="6" w:space="0" w:color="C4C6C5"/>
            </w:tcBorders>
          </w:tcPr>
          <w:p w14:paraId="5C9068D5" w14:textId="77777777" w:rsidR="00A21E60" w:rsidRDefault="00A21E60">
            <w:pPr>
              <w:pStyle w:val="TableParagraph"/>
            </w:pPr>
          </w:p>
          <w:p w14:paraId="2B12A51F" w14:textId="77777777" w:rsidR="00A21E60" w:rsidRDefault="00A21E60">
            <w:pPr>
              <w:pStyle w:val="TableParagraph"/>
              <w:spacing w:before="125"/>
            </w:pPr>
          </w:p>
          <w:p w14:paraId="055565C4" w14:textId="77777777" w:rsidR="00A21E60" w:rsidRDefault="007D04AA">
            <w:pPr>
              <w:pStyle w:val="TableParagraph"/>
              <w:ind w:left="192"/>
            </w:pPr>
            <w:r>
              <w:t>B</w:t>
            </w:r>
            <w:r>
              <w:rPr>
                <w:spacing w:val="-1"/>
              </w:rPr>
              <w:t xml:space="preserve"> </w:t>
            </w:r>
            <w:r>
              <w:t xml:space="preserve">x </w:t>
            </w:r>
            <w:r>
              <w:rPr>
                <w:spacing w:val="-10"/>
              </w:rPr>
              <w:t>2</w:t>
            </w:r>
          </w:p>
        </w:tc>
      </w:tr>
    </w:tbl>
    <w:p w14:paraId="4D1DAE60" w14:textId="77777777" w:rsidR="00A21E60" w:rsidRDefault="00A21E60">
      <w:pPr>
        <w:pStyle w:val="TableParagraph"/>
        <w:sectPr w:rsidR="00A21E60">
          <w:pgSz w:w="11910" w:h="16840"/>
          <w:pgMar w:top="740" w:right="1133" w:bottom="280" w:left="1133" w:header="720" w:footer="720" w:gutter="0"/>
          <w:cols w:space="720"/>
        </w:sectPr>
      </w:pPr>
    </w:p>
    <w:p w14:paraId="06B78021" w14:textId="77777777" w:rsidR="00A21E60" w:rsidRDefault="007D04AA">
      <w:pPr>
        <w:pStyle w:val="Naslov3"/>
        <w:numPr>
          <w:ilvl w:val="0"/>
          <w:numId w:val="6"/>
        </w:numPr>
        <w:tabs>
          <w:tab w:val="left" w:pos="616"/>
        </w:tabs>
        <w:spacing w:before="70"/>
        <w:ind w:left="616" w:hanging="331"/>
        <w:jc w:val="both"/>
      </w:pPr>
      <w:r>
        <w:lastRenderedPageBreak/>
        <w:t>Ponuditelji</w:t>
      </w:r>
      <w:r>
        <w:rPr>
          <w:spacing w:val="-4"/>
        </w:rPr>
        <w:t xml:space="preserve"> </w:t>
      </w:r>
      <w:r>
        <w:t>uz</w:t>
      </w:r>
      <w:r>
        <w:rPr>
          <w:spacing w:val="-4"/>
        </w:rPr>
        <w:t xml:space="preserve"> </w:t>
      </w:r>
      <w:r>
        <w:t>Ponudu</w:t>
      </w:r>
      <w:r>
        <w:rPr>
          <w:spacing w:val="-7"/>
        </w:rPr>
        <w:t xml:space="preserve"> </w:t>
      </w:r>
      <w:r>
        <w:t>moraju</w:t>
      </w:r>
      <w:r>
        <w:rPr>
          <w:spacing w:val="-4"/>
        </w:rPr>
        <w:t xml:space="preserve"> </w:t>
      </w:r>
      <w:r>
        <w:t>priložiti</w:t>
      </w:r>
      <w:r>
        <w:rPr>
          <w:spacing w:val="-6"/>
        </w:rPr>
        <w:t xml:space="preserve"> </w:t>
      </w:r>
      <w:r>
        <w:t>slijedeće</w:t>
      </w:r>
      <w:r>
        <w:rPr>
          <w:spacing w:val="-6"/>
        </w:rPr>
        <w:t xml:space="preserve"> </w:t>
      </w:r>
      <w:r>
        <w:rPr>
          <w:spacing w:val="-2"/>
        </w:rPr>
        <w:t>isprave:</w:t>
      </w:r>
    </w:p>
    <w:p w14:paraId="48BB3101" w14:textId="77777777" w:rsidR="00A21E60" w:rsidRDefault="00A21E60">
      <w:pPr>
        <w:pStyle w:val="Tijeloteksta"/>
        <w:spacing w:before="123"/>
        <w:ind w:left="0"/>
        <w:rPr>
          <w:b/>
        </w:rPr>
      </w:pPr>
    </w:p>
    <w:p w14:paraId="5053C3FC" w14:textId="77777777" w:rsidR="00A21E60" w:rsidRDefault="007D04AA">
      <w:pPr>
        <w:pStyle w:val="Odlomakpopisa"/>
        <w:numPr>
          <w:ilvl w:val="1"/>
          <w:numId w:val="6"/>
        </w:numPr>
        <w:tabs>
          <w:tab w:val="left" w:pos="523"/>
        </w:tabs>
        <w:ind w:left="523" w:hanging="238"/>
        <w:jc w:val="both"/>
        <w:rPr>
          <w:b/>
        </w:rPr>
      </w:pPr>
      <w:r>
        <w:rPr>
          <w:b/>
        </w:rPr>
        <w:t>za</w:t>
      </w:r>
      <w:r>
        <w:rPr>
          <w:b/>
          <w:spacing w:val="-3"/>
        </w:rPr>
        <w:t xml:space="preserve"> </w:t>
      </w:r>
      <w:r>
        <w:rPr>
          <w:b/>
        </w:rPr>
        <w:t>trgovačka</w:t>
      </w:r>
      <w:r>
        <w:rPr>
          <w:b/>
          <w:spacing w:val="-1"/>
        </w:rPr>
        <w:t xml:space="preserve"> </w:t>
      </w:r>
      <w:r>
        <w:rPr>
          <w:b/>
          <w:spacing w:val="-2"/>
        </w:rPr>
        <w:t>društva:</w:t>
      </w:r>
    </w:p>
    <w:p w14:paraId="38928578" w14:textId="77777777" w:rsidR="00A21E60" w:rsidRDefault="007D04AA">
      <w:pPr>
        <w:pStyle w:val="Odlomakpopisa"/>
        <w:numPr>
          <w:ilvl w:val="2"/>
          <w:numId w:val="6"/>
        </w:numPr>
        <w:tabs>
          <w:tab w:val="left" w:pos="1005"/>
        </w:tabs>
        <w:spacing w:before="117" w:line="244" w:lineRule="auto"/>
        <w:ind w:right="287"/>
        <w:jc w:val="both"/>
      </w:pPr>
      <w:r>
        <w:t>Dokaz o registraciji tvrtke (Izvadak iz sudskog registra, ne stariji od 30 dana od dana podnošenja ponude),</w:t>
      </w:r>
    </w:p>
    <w:p w14:paraId="68172E26" w14:textId="77777777" w:rsidR="00A21E60" w:rsidRDefault="007D04AA">
      <w:pPr>
        <w:pStyle w:val="Odlomakpopisa"/>
        <w:numPr>
          <w:ilvl w:val="2"/>
          <w:numId w:val="6"/>
        </w:numPr>
        <w:tabs>
          <w:tab w:val="left" w:pos="1005"/>
        </w:tabs>
        <w:spacing w:before="110"/>
        <w:ind w:right="285"/>
        <w:jc w:val="both"/>
      </w:pPr>
      <w:r>
        <w:t>Obavijest o razvrstavanju poslovnog subjekta ili dijela poslovnog subjekta prema djelatnosti (od DZS-a),</w:t>
      </w:r>
    </w:p>
    <w:p w14:paraId="5C5254AD" w14:textId="77777777" w:rsidR="00A21E60" w:rsidRDefault="007D04AA">
      <w:pPr>
        <w:pStyle w:val="Odlomakpopisa"/>
        <w:numPr>
          <w:ilvl w:val="2"/>
          <w:numId w:val="6"/>
        </w:numPr>
        <w:tabs>
          <w:tab w:val="left" w:pos="1005"/>
        </w:tabs>
        <w:spacing w:before="121" w:line="242" w:lineRule="auto"/>
        <w:ind w:right="284"/>
        <w:jc w:val="both"/>
      </w:pPr>
      <w:r>
        <w:t>Financijska izvješća (završni račun, račun dobiti i gubitka) za zadnju poslovnu godinu, osim</w:t>
      </w:r>
      <w:r>
        <w:rPr>
          <w:spacing w:val="40"/>
        </w:rPr>
        <w:t xml:space="preserve"> </w:t>
      </w:r>
      <w:r>
        <w:t>za novoosnovana trgovačka društva, a za trgovačka društva koja su kraće poslovala za posljednju dostupnu financijsku godinu,</w:t>
      </w:r>
    </w:p>
    <w:p w14:paraId="5D8747C3" w14:textId="77777777" w:rsidR="00A21E60" w:rsidRDefault="007D04AA">
      <w:pPr>
        <w:pStyle w:val="Odlomakpopisa"/>
        <w:numPr>
          <w:ilvl w:val="2"/>
          <w:numId w:val="6"/>
        </w:numPr>
        <w:tabs>
          <w:tab w:val="left" w:pos="1004"/>
        </w:tabs>
        <w:spacing w:before="114"/>
        <w:ind w:left="1004" w:hanging="359"/>
        <w:jc w:val="both"/>
      </w:pPr>
      <w:r>
        <w:t>BON-2/SOL-2</w:t>
      </w:r>
      <w:r>
        <w:rPr>
          <w:spacing w:val="-4"/>
        </w:rPr>
        <w:t xml:space="preserve"> </w:t>
      </w:r>
      <w:r>
        <w:t>dokument</w:t>
      </w:r>
      <w:r>
        <w:rPr>
          <w:spacing w:val="-4"/>
        </w:rPr>
        <w:t xml:space="preserve"> </w:t>
      </w:r>
      <w:r>
        <w:t>(ne</w:t>
      </w:r>
      <w:r>
        <w:rPr>
          <w:spacing w:val="-3"/>
        </w:rPr>
        <w:t xml:space="preserve"> </w:t>
      </w:r>
      <w:r>
        <w:t>stariji</w:t>
      </w:r>
      <w:r>
        <w:rPr>
          <w:spacing w:val="-2"/>
        </w:rPr>
        <w:t xml:space="preserve"> </w:t>
      </w:r>
      <w:r>
        <w:t>od</w:t>
      </w:r>
      <w:r>
        <w:rPr>
          <w:spacing w:val="-3"/>
        </w:rPr>
        <w:t xml:space="preserve"> </w:t>
      </w:r>
      <w:r>
        <w:t>30</w:t>
      </w:r>
      <w:r>
        <w:rPr>
          <w:spacing w:val="-4"/>
        </w:rPr>
        <w:t xml:space="preserve"> </w:t>
      </w:r>
      <w:r>
        <w:t>dana</w:t>
      </w:r>
      <w:r>
        <w:rPr>
          <w:spacing w:val="-3"/>
        </w:rPr>
        <w:t xml:space="preserve"> </w:t>
      </w:r>
      <w:r>
        <w:t>od</w:t>
      </w:r>
      <w:r>
        <w:rPr>
          <w:spacing w:val="-3"/>
        </w:rPr>
        <w:t xml:space="preserve"> </w:t>
      </w:r>
      <w:r>
        <w:t>dana</w:t>
      </w:r>
      <w:r>
        <w:rPr>
          <w:spacing w:val="-3"/>
        </w:rPr>
        <w:t xml:space="preserve"> </w:t>
      </w:r>
      <w:r>
        <w:t>podnošenja</w:t>
      </w:r>
      <w:r>
        <w:rPr>
          <w:spacing w:val="-3"/>
        </w:rPr>
        <w:t xml:space="preserve"> </w:t>
      </w:r>
      <w:r>
        <w:rPr>
          <w:spacing w:val="-2"/>
        </w:rPr>
        <w:t>ponude),</w:t>
      </w:r>
    </w:p>
    <w:p w14:paraId="29D8F8A8" w14:textId="77777777" w:rsidR="00A21E60" w:rsidRDefault="007D04AA">
      <w:pPr>
        <w:pStyle w:val="Odlomakpopisa"/>
        <w:numPr>
          <w:ilvl w:val="2"/>
          <w:numId w:val="6"/>
        </w:numPr>
        <w:tabs>
          <w:tab w:val="left" w:pos="1005"/>
        </w:tabs>
        <w:spacing w:before="117" w:line="244" w:lineRule="auto"/>
        <w:ind w:right="283"/>
        <w:jc w:val="both"/>
      </w:pPr>
      <w:r>
        <w:t>Potvrdu Porezne uprave o plaćenim svim javnim davanjima (ne stariju od 30 dana od dana podnošenja ponude),</w:t>
      </w:r>
    </w:p>
    <w:p w14:paraId="03C7FF54" w14:textId="77777777" w:rsidR="00A21E60" w:rsidRDefault="007D04AA">
      <w:pPr>
        <w:pStyle w:val="Odlomakpopisa"/>
        <w:numPr>
          <w:ilvl w:val="2"/>
          <w:numId w:val="6"/>
        </w:numPr>
        <w:tabs>
          <w:tab w:val="left" w:pos="1004"/>
        </w:tabs>
        <w:spacing w:before="113"/>
        <w:ind w:left="1004" w:hanging="359"/>
        <w:jc w:val="both"/>
      </w:pPr>
      <w:r>
        <w:t>Poslovni</w:t>
      </w:r>
      <w:r>
        <w:rPr>
          <w:spacing w:val="-2"/>
        </w:rPr>
        <w:t xml:space="preserve"> </w:t>
      </w:r>
      <w:r>
        <w:rPr>
          <w:spacing w:val="-4"/>
        </w:rPr>
        <w:t>plan,</w:t>
      </w:r>
    </w:p>
    <w:p w14:paraId="2A9AF922" w14:textId="77777777" w:rsidR="00A21E60" w:rsidRDefault="007D04AA">
      <w:pPr>
        <w:pStyle w:val="Odlomakpopisa"/>
        <w:numPr>
          <w:ilvl w:val="2"/>
          <w:numId w:val="6"/>
        </w:numPr>
        <w:tabs>
          <w:tab w:val="left" w:pos="1005"/>
        </w:tabs>
        <w:spacing w:before="119"/>
        <w:ind w:right="276"/>
        <w:jc w:val="both"/>
        <w:rPr>
          <w:i/>
        </w:rPr>
      </w:pPr>
      <w:r>
        <w:t xml:space="preserve">Dokaz o uplaćenoj jamčevini (10% početne vrijednosti parcele/parcela za koje se natječe). </w:t>
      </w:r>
      <w:r>
        <w:rPr>
          <w:i/>
        </w:rPr>
        <w:t>(Napomena: Potvrdu Općine Donja Motičina o nepostojanju duga prema Općini nije nužno dostavljati jer će stanje duga po službenoj dužnosti utvrditi službene osobe Prodavatelja – Ponuditelj ne smije imati duga prema Općini Donja Motičina na dan podnošenja ponude).</w:t>
      </w:r>
    </w:p>
    <w:p w14:paraId="165448FF" w14:textId="77777777" w:rsidR="00A21E60" w:rsidRDefault="007D04AA">
      <w:pPr>
        <w:pStyle w:val="Naslov3"/>
        <w:numPr>
          <w:ilvl w:val="1"/>
          <w:numId w:val="6"/>
        </w:numPr>
        <w:tabs>
          <w:tab w:val="left" w:pos="536"/>
        </w:tabs>
        <w:spacing w:before="121"/>
        <w:ind w:left="536" w:hanging="251"/>
        <w:jc w:val="both"/>
      </w:pPr>
      <w:r>
        <w:t>za</w:t>
      </w:r>
      <w:r>
        <w:rPr>
          <w:spacing w:val="-2"/>
        </w:rPr>
        <w:t xml:space="preserve"> obrte:</w:t>
      </w:r>
    </w:p>
    <w:p w14:paraId="3A812897" w14:textId="77777777" w:rsidR="00A21E60" w:rsidRDefault="007D04AA">
      <w:pPr>
        <w:pStyle w:val="Odlomakpopisa"/>
        <w:numPr>
          <w:ilvl w:val="2"/>
          <w:numId w:val="6"/>
        </w:numPr>
        <w:tabs>
          <w:tab w:val="left" w:pos="1005"/>
        </w:tabs>
        <w:spacing w:before="119"/>
        <w:ind w:right="288"/>
      </w:pPr>
      <w:r>
        <w:t>Dokaz</w:t>
      </w:r>
      <w:r>
        <w:rPr>
          <w:spacing w:val="65"/>
        </w:rPr>
        <w:t xml:space="preserve"> </w:t>
      </w:r>
      <w:r>
        <w:t>o</w:t>
      </w:r>
      <w:r>
        <w:rPr>
          <w:spacing w:val="62"/>
        </w:rPr>
        <w:t xml:space="preserve"> </w:t>
      </w:r>
      <w:r>
        <w:t>registraciji</w:t>
      </w:r>
      <w:r>
        <w:rPr>
          <w:spacing w:val="63"/>
        </w:rPr>
        <w:t xml:space="preserve"> </w:t>
      </w:r>
      <w:r>
        <w:t>obrta</w:t>
      </w:r>
      <w:r>
        <w:rPr>
          <w:spacing w:val="63"/>
        </w:rPr>
        <w:t xml:space="preserve"> </w:t>
      </w:r>
      <w:r>
        <w:t>(Izvadak</w:t>
      </w:r>
      <w:r>
        <w:rPr>
          <w:spacing w:val="63"/>
        </w:rPr>
        <w:t xml:space="preserve"> </w:t>
      </w:r>
      <w:r>
        <w:t>iz</w:t>
      </w:r>
      <w:r>
        <w:rPr>
          <w:spacing w:val="63"/>
        </w:rPr>
        <w:t xml:space="preserve"> </w:t>
      </w:r>
      <w:r>
        <w:t>Obrtnog</w:t>
      </w:r>
      <w:r>
        <w:rPr>
          <w:spacing w:val="62"/>
        </w:rPr>
        <w:t xml:space="preserve"> </w:t>
      </w:r>
      <w:r>
        <w:t>registra,</w:t>
      </w:r>
      <w:r>
        <w:rPr>
          <w:spacing w:val="63"/>
        </w:rPr>
        <w:t xml:space="preserve"> </w:t>
      </w:r>
      <w:r>
        <w:t>ne</w:t>
      </w:r>
      <w:r>
        <w:rPr>
          <w:spacing w:val="63"/>
        </w:rPr>
        <w:t xml:space="preserve"> </w:t>
      </w:r>
      <w:r>
        <w:t>stariji</w:t>
      </w:r>
      <w:r>
        <w:rPr>
          <w:spacing w:val="63"/>
        </w:rPr>
        <w:t xml:space="preserve"> </w:t>
      </w:r>
      <w:r>
        <w:t>od</w:t>
      </w:r>
      <w:r>
        <w:rPr>
          <w:spacing w:val="65"/>
        </w:rPr>
        <w:t xml:space="preserve"> </w:t>
      </w:r>
      <w:r>
        <w:t>30</w:t>
      </w:r>
      <w:r>
        <w:rPr>
          <w:spacing w:val="65"/>
        </w:rPr>
        <w:t xml:space="preserve"> </w:t>
      </w:r>
      <w:r>
        <w:t>dana</w:t>
      </w:r>
      <w:r>
        <w:rPr>
          <w:spacing w:val="65"/>
        </w:rPr>
        <w:t xml:space="preserve"> </w:t>
      </w:r>
      <w:r>
        <w:t>od</w:t>
      </w:r>
      <w:r>
        <w:rPr>
          <w:spacing w:val="62"/>
        </w:rPr>
        <w:t xml:space="preserve"> </w:t>
      </w:r>
      <w:r>
        <w:t>dana podnošenja ponude),</w:t>
      </w:r>
    </w:p>
    <w:p w14:paraId="07FF0D6A" w14:textId="77777777" w:rsidR="00A21E60" w:rsidRDefault="007D04AA">
      <w:pPr>
        <w:pStyle w:val="Odlomakpopisa"/>
        <w:numPr>
          <w:ilvl w:val="2"/>
          <w:numId w:val="6"/>
        </w:numPr>
        <w:tabs>
          <w:tab w:val="left" w:pos="1005"/>
        </w:tabs>
        <w:spacing w:before="121"/>
        <w:ind w:right="279"/>
      </w:pPr>
      <w:r>
        <w:t>Financijska</w:t>
      </w:r>
      <w:r>
        <w:rPr>
          <w:spacing w:val="40"/>
        </w:rPr>
        <w:t xml:space="preserve"> </w:t>
      </w:r>
      <w:r>
        <w:t>izvješća</w:t>
      </w:r>
      <w:r>
        <w:rPr>
          <w:spacing w:val="40"/>
        </w:rPr>
        <w:t xml:space="preserve"> </w:t>
      </w:r>
      <w:r>
        <w:t>(DOH</w:t>
      </w:r>
      <w:r>
        <w:rPr>
          <w:spacing w:val="40"/>
        </w:rPr>
        <w:t xml:space="preserve"> </w:t>
      </w:r>
      <w:r>
        <w:t>formulari,</w:t>
      </w:r>
      <w:r>
        <w:rPr>
          <w:spacing w:val="40"/>
        </w:rPr>
        <w:t xml:space="preserve"> </w:t>
      </w:r>
      <w:r>
        <w:t>odnosno</w:t>
      </w:r>
      <w:r>
        <w:rPr>
          <w:spacing w:val="40"/>
        </w:rPr>
        <w:t xml:space="preserve"> </w:t>
      </w:r>
      <w:r>
        <w:t>PO-SD</w:t>
      </w:r>
      <w:r>
        <w:rPr>
          <w:spacing w:val="40"/>
        </w:rPr>
        <w:t xml:space="preserve"> </w:t>
      </w:r>
      <w:r>
        <w:t>obrazac</w:t>
      </w:r>
      <w:r>
        <w:rPr>
          <w:spacing w:val="40"/>
        </w:rPr>
        <w:t xml:space="preserve"> </w:t>
      </w:r>
      <w:r>
        <w:t>za</w:t>
      </w:r>
      <w:r>
        <w:rPr>
          <w:spacing w:val="40"/>
        </w:rPr>
        <w:t xml:space="preserve"> </w:t>
      </w:r>
      <w:r>
        <w:t>obveznike</w:t>
      </w:r>
      <w:r>
        <w:rPr>
          <w:spacing w:val="40"/>
        </w:rPr>
        <w:t xml:space="preserve"> </w:t>
      </w:r>
      <w:r>
        <w:t>paušalnog</w:t>
      </w:r>
      <w:r>
        <w:rPr>
          <w:spacing w:val="80"/>
        </w:rPr>
        <w:t xml:space="preserve"> </w:t>
      </w:r>
      <w:r>
        <w:t>oporezivanja) za posljednju dostupnu financijsku godinu, osim za novoosnovane obrte,</w:t>
      </w:r>
    </w:p>
    <w:p w14:paraId="5EB245D7" w14:textId="77777777" w:rsidR="00A21E60" w:rsidRDefault="007D04AA">
      <w:pPr>
        <w:pStyle w:val="Odlomakpopisa"/>
        <w:numPr>
          <w:ilvl w:val="2"/>
          <w:numId w:val="6"/>
        </w:numPr>
        <w:tabs>
          <w:tab w:val="left" w:pos="1005"/>
        </w:tabs>
        <w:spacing w:before="120"/>
      </w:pPr>
      <w:r>
        <w:t>BON-2/SOL-2</w:t>
      </w:r>
      <w:r>
        <w:rPr>
          <w:spacing w:val="-4"/>
        </w:rPr>
        <w:t xml:space="preserve"> </w:t>
      </w:r>
      <w:r>
        <w:t>dokument</w:t>
      </w:r>
      <w:r>
        <w:rPr>
          <w:spacing w:val="-4"/>
        </w:rPr>
        <w:t xml:space="preserve"> </w:t>
      </w:r>
      <w:r>
        <w:t>(ne</w:t>
      </w:r>
      <w:r>
        <w:rPr>
          <w:spacing w:val="-3"/>
        </w:rPr>
        <w:t xml:space="preserve"> </w:t>
      </w:r>
      <w:r>
        <w:t>stariji</w:t>
      </w:r>
      <w:r>
        <w:rPr>
          <w:spacing w:val="-2"/>
        </w:rPr>
        <w:t xml:space="preserve"> </w:t>
      </w:r>
      <w:r>
        <w:t>od</w:t>
      </w:r>
      <w:r>
        <w:rPr>
          <w:spacing w:val="-3"/>
        </w:rPr>
        <w:t xml:space="preserve"> </w:t>
      </w:r>
      <w:r>
        <w:t>30</w:t>
      </w:r>
      <w:r>
        <w:rPr>
          <w:spacing w:val="-4"/>
        </w:rPr>
        <w:t xml:space="preserve"> </w:t>
      </w:r>
      <w:r>
        <w:t>dana</w:t>
      </w:r>
      <w:r>
        <w:rPr>
          <w:spacing w:val="-3"/>
        </w:rPr>
        <w:t xml:space="preserve"> </w:t>
      </w:r>
      <w:r>
        <w:t>od</w:t>
      </w:r>
      <w:r>
        <w:rPr>
          <w:spacing w:val="-3"/>
        </w:rPr>
        <w:t xml:space="preserve"> </w:t>
      </w:r>
      <w:r>
        <w:t>dana</w:t>
      </w:r>
      <w:r>
        <w:rPr>
          <w:spacing w:val="-3"/>
        </w:rPr>
        <w:t xml:space="preserve"> </w:t>
      </w:r>
      <w:r>
        <w:t>podnošenja</w:t>
      </w:r>
      <w:r>
        <w:rPr>
          <w:spacing w:val="-3"/>
        </w:rPr>
        <w:t xml:space="preserve"> </w:t>
      </w:r>
      <w:r>
        <w:rPr>
          <w:spacing w:val="-2"/>
        </w:rPr>
        <w:t>ponude),</w:t>
      </w:r>
    </w:p>
    <w:p w14:paraId="782E3AFE" w14:textId="77777777" w:rsidR="00A21E60" w:rsidRDefault="007D04AA">
      <w:pPr>
        <w:pStyle w:val="Odlomakpopisa"/>
        <w:numPr>
          <w:ilvl w:val="2"/>
          <w:numId w:val="6"/>
        </w:numPr>
        <w:tabs>
          <w:tab w:val="left" w:pos="1005"/>
        </w:tabs>
        <w:spacing w:before="119"/>
        <w:ind w:right="283"/>
      </w:pPr>
      <w:r>
        <w:t>Potvrdu</w:t>
      </w:r>
      <w:r>
        <w:rPr>
          <w:spacing w:val="25"/>
        </w:rPr>
        <w:t xml:space="preserve"> </w:t>
      </w:r>
      <w:r>
        <w:t>Porezne</w:t>
      </w:r>
      <w:r>
        <w:rPr>
          <w:spacing w:val="25"/>
        </w:rPr>
        <w:t xml:space="preserve"> </w:t>
      </w:r>
      <w:r>
        <w:t>uprave</w:t>
      </w:r>
      <w:r>
        <w:rPr>
          <w:spacing w:val="25"/>
        </w:rPr>
        <w:t xml:space="preserve"> </w:t>
      </w:r>
      <w:r>
        <w:t>o</w:t>
      </w:r>
      <w:r>
        <w:rPr>
          <w:spacing w:val="23"/>
        </w:rPr>
        <w:t xml:space="preserve"> </w:t>
      </w:r>
      <w:r>
        <w:t>plaćenim</w:t>
      </w:r>
      <w:r>
        <w:rPr>
          <w:spacing w:val="26"/>
        </w:rPr>
        <w:t xml:space="preserve"> </w:t>
      </w:r>
      <w:r>
        <w:t>svim</w:t>
      </w:r>
      <w:r>
        <w:rPr>
          <w:spacing w:val="23"/>
        </w:rPr>
        <w:t xml:space="preserve"> </w:t>
      </w:r>
      <w:r>
        <w:t>javnim</w:t>
      </w:r>
      <w:r>
        <w:rPr>
          <w:spacing w:val="26"/>
        </w:rPr>
        <w:t xml:space="preserve"> </w:t>
      </w:r>
      <w:r>
        <w:t>davanjima</w:t>
      </w:r>
      <w:r>
        <w:rPr>
          <w:spacing w:val="25"/>
        </w:rPr>
        <w:t xml:space="preserve"> </w:t>
      </w:r>
      <w:r>
        <w:t>(ne</w:t>
      </w:r>
      <w:r>
        <w:rPr>
          <w:spacing w:val="25"/>
        </w:rPr>
        <w:t xml:space="preserve"> </w:t>
      </w:r>
      <w:r>
        <w:t>stariju</w:t>
      </w:r>
      <w:r>
        <w:rPr>
          <w:spacing w:val="25"/>
        </w:rPr>
        <w:t xml:space="preserve"> </w:t>
      </w:r>
      <w:r>
        <w:t>od</w:t>
      </w:r>
      <w:r>
        <w:rPr>
          <w:spacing w:val="25"/>
        </w:rPr>
        <w:t xml:space="preserve"> </w:t>
      </w:r>
      <w:r>
        <w:t>30</w:t>
      </w:r>
      <w:r>
        <w:rPr>
          <w:spacing w:val="25"/>
        </w:rPr>
        <w:t xml:space="preserve"> </w:t>
      </w:r>
      <w:r>
        <w:t>dana</w:t>
      </w:r>
      <w:r>
        <w:rPr>
          <w:spacing w:val="25"/>
        </w:rPr>
        <w:t xml:space="preserve"> </w:t>
      </w:r>
      <w:r>
        <w:t>od</w:t>
      </w:r>
      <w:r>
        <w:rPr>
          <w:spacing w:val="25"/>
        </w:rPr>
        <w:t xml:space="preserve"> </w:t>
      </w:r>
      <w:r>
        <w:t>dana podnošenja ponude),</w:t>
      </w:r>
    </w:p>
    <w:p w14:paraId="209A2613" w14:textId="77777777" w:rsidR="00A21E60" w:rsidRDefault="007D04AA">
      <w:pPr>
        <w:pStyle w:val="Odlomakpopisa"/>
        <w:numPr>
          <w:ilvl w:val="2"/>
          <w:numId w:val="6"/>
        </w:numPr>
        <w:tabs>
          <w:tab w:val="left" w:pos="1005"/>
        </w:tabs>
        <w:spacing w:before="123"/>
      </w:pPr>
      <w:r>
        <w:t>Poslovni</w:t>
      </w:r>
      <w:r>
        <w:rPr>
          <w:spacing w:val="-2"/>
        </w:rPr>
        <w:t xml:space="preserve"> </w:t>
      </w:r>
      <w:r>
        <w:rPr>
          <w:spacing w:val="-4"/>
        </w:rPr>
        <w:t>plan,</w:t>
      </w:r>
    </w:p>
    <w:p w14:paraId="54B36DDC" w14:textId="77777777" w:rsidR="00A21E60" w:rsidRDefault="007D04AA">
      <w:pPr>
        <w:pStyle w:val="Odlomakpopisa"/>
        <w:numPr>
          <w:ilvl w:val="2"/>
          <w:numId w:val="6"/>
        </w:numPr>
        <w:tabs>
          <w:tab w:val="left" w:pos="1005"/>
        </w:tabs>
        <w:spacing w:before="117"/>
        <w:ind w:right="276"/>
        <w:jc w:val="both"/>
        <w:rPr>
          <w:i/>
        </w:rPr>
      </w:pPr>
      <w:r>
        <w:t xml:space="preserve">Dokaz o uplaćenoj jamčevini (10% početne vrijednosti parcele/parcela za koje se natječe). </w:t>
      </w:r>
      <w:r>
        <w:rPr>
          <w:i/>
        </w:rPr>
        <w:t>(Napomena: Potvrdu Općine Donja Motičina o nepostojanju duga prema Općini nije nužno dostavljati jer će stanje duga po službenoj dužnosti utvrditi službene osobe Prodavatelja – Ponuditelj ne smije imati duga prema Općini Donja Motičina na dan podnošenja ponude).</w:t>
      </w:r>
    </w:p>
    <w:sectPr w:rsidR="00A21E60">
      <w:pgSz w:w="11910" w:h="16840"/>
      <w:pgMar w:top="740" w:right="113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8C3A9" w14:textId="77777777" w:rsidR="00456F09" w:rsidRDefault="00456F09" w:rsidP="00142F59">
      <w:r>
        <w:separator/>
      </w:r>
    </w:p>
  </w:endnote>
  <w:endnote w:type="continuationSeparator" w:id="0">
    <w:p w14:paraId="315D5B27" w14:textId="77777777" w:rsidR="00456F09" w:rsidRDefault="00456F09" w:rsidP="00142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48769" w14:textId="77777777" w:rsidR="00456F09" w:rsidRDefault="00456F09" w:rsidP="00142F59">
      <w:r>
        <w:separator/>
      </w:r>
    </w:p>
  </w:footnote>
  <w:footnote w:type="continuationSeparator" w:id="0">
    <w:p w14:paraId="23B73074" w14:textId="77777777" w:rsidR="00456F09" w:rsidRDefault="00456F09" w:rsidP="00142F5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616"/>
    <w:multiLevelType w:val="hybridMultilevel"/>
    <w:tmpl w:val="985A284E"/>
    <w:lvl w:ilvl="0" w:tplc="81344BA8">
      <w:numFmt w:val="bullet"/>
      <w:lvlText w:val=""/>
      <w:lvlJc w:val="left"/>
      <w:pPr>
        <w:ind w:left="927" w:hanging="360"/>
      </w:pPr>
      <w:rPr>
        <w:rFonts w:ascii="Symbol" w:eastAsia="Symbol" w:hAnsi="Symbol" w:cs="Symbol" w:hint="default"/>
        <w:b w:val="0"/>
        <w:bCs w:val="0"/>
        <w:i w:val="0"/>
        <w:iCs w:val="0"/>
        <w:color w:val="auto"/>
        <w:spacing w:val="0"/>
        <w:w w:val="99"/>
        <w:sz w:val="20"/>
        <w:szCs w:val="20"/>
        <w:lang w:val="hr-HR" w:eastAsia="en-US" w:bidi="ar-SA"/>
      </w:rPr>
    </w:lvl>
    <w:lvl w:ilvl="1" w:tplc="478655B6">
      <w:numFmt w:val="bullet"/>
      <w:lvlText w:val="•"/>
      <w:lvlJc w:val="left"/>
      <w:pPr>
        <w:ind w:left="1863" w:hanging="360"/>
      </w:pPr>
      <w:rPr>
        <w:rFonts w:hint="default"/>
        <w:lang w:val="hr-HR" w:eastAsia="en-US" w:bidi="ar-SA"/>
      </w:rPr>
    </w:lvl>
    <w:lvl w:ilvl="2" w:tplc="AFA60E32">
      <w:numFmt w:val="bullet"/>
      <w:lvlText w:val="•"/>
      <w:lvlJc w:val="left"/>
      <w:pPr>
        <w:ind w:left="2727" w:hanging="360"/>
      </w:pPr>
      <w:rPr>
        <w:rFonts w:hint="default"/>
        <w:lang w:val="hr-HR" w:eastAsia="en-US" w:bidi="ar-SA"/>
      </w:rPr>
    </w:lvl>
    <w:lvl w:ilvl="3" w:tplc="0CEE49CE">
      <w:numFmt w:val="bullet"/>
      <w:lvlText w:val="•"/>
      <w:lvlJc w:val="left"/>
      <w:pPr>
        <w:ind w:left="3591" w:hanging="360"/>
      </w:pPr>
      <w:rPr>
        <w:rFonts w:hint="default"/>
        <w:lang w:val="hr-HR" w:eastAsia="en-US" w:bidi="ar-SA"/>
      </w:rPr>
    </w:lvl>
    <w:lvl w:ilvl="4" w:tplc="CB90C780">
      <w:numFmt w:val="bullet"/>
      <w:lvlText w:val="•"/>
      <w:lvlJc w:val="left"/>
      <w:pPr>
        <w:ind w:left="4455" w:hanging="360"/>
      </w:pPr>
      <w:rPr>
        <w:rFonts w:hint="default"/>
        <w:lang w:val="hr-HR" w:eastAsia="en-US" w:bidi="ar-SA"/>
      </w:rPr>
    </w:lvl>
    <w:lvl w:ilvl="5" w:tplc="318C3DA0">
      <w:numFmt w:val="bullet"/>
      <w:lvlText w:val="•"/>
      <w:lvlJc w:val="left"/>
      <w:pPr>
        <w:ind w:left="5319" w:hanging="360"/>
      </w:pPr>
      <w:rPr>
        <w:rFonts w:hint="default"/>
        <w:lang w:val="hr-HR" w:eastAsia="en-US" w:bidi="ar-SA"/>
      </w:rPr>
    </w:lvl>
    <w:lvl w:ilvl="6" w:tplc="7BCA7CE8">
      <w:numFmt w:val="bullet"/>
      <w:lvlText w:val="•"/>
      <w:lvlJc w:val="left"/>
      <w:pPr>
        <w:ind w:left="6182" w:hanging="360"/>
      </w:pPr>
      <w:rPr>
        <w:rFonts w:hint="default"/>
        <w:lang w:val="hr-HR" w:eastAsia="en-US" w:bidi="ar-SA"/>
      </w:rPr>
    </w:lvl>
    <w:lvl w:ilvl="7" w:tplc="760891DA">
      <w:numFmt w:val="bullet"/>
      <w:lvlText w:val="•"/>
      <w:lvlJc w:val="left"/>
      <w:pPr>
        <w:ind w:left="7046" w:hanging="360"/>
      </w:pPr>
      <w:rPr>
        <w:rFonts w:hint="default"/>
        <w:lang w:val="hr-HR" w:eastAsia="en-US" w:bidi="ar-SA"/>
      </w:rPr>
    </w:lvl>
    <w:lvl w:ilvl="8" w:tplc="D97ADA8C">
      <w:numFmt w:val="bullet"/>
      <w:lvlText w:val="•"/>
      <w:lvlJc w:val="left"/>
      <w:pPr>
        <w:ind w:left="7910" w:hanging="360"/>
      </w:pPr>
      <w:rPr>
        <w:rFonts w:hint="default"/>
        <w:lang w:val="hr-HR" w:eastAsia="en-US" w:bidi="ar-SA"/>
      </w:rPr>
    </w:lvl>
  </w:abstractNum>
  <w:abstractNum w:abstractNumId="1" w15:restartNumberingAfterBreak="0">
    <w:nsid w:val="04864142"/>
    <w:multiLevelType w:val="hybridMultilevel"/>
    <w:tmpl w:val="9C609FB0"/>
    <w:lvl w:ilvl="0" w:tplc="97AADB34">
      <w:numFmt w:val="bullet"/>
      <w:lvlText w:val=""/>
      <w:lvlJc w:val="left"/>
      <w:pPr>
        <w:ind w:left="1005" w:hanging="360"/>
      </w:pPr>
      <w:rPr>
        <w:rFonts w:ascii="Symbol" w:eastAsia="Symbol" w:hAnsi="Symbol" w:cs="Symbol" w:hint="default"/>
        <w:b w:val="0"/>
        <w:bCs w:val="0"/>
        <w:i w:val="0"/>
        <w:iCs w:val="0"/>
        <w:spacing w:val="0"/>
        <w:w w:val="99"/>
        <w:sz w:val="20"/>
        <w:szCs w:val="20"/>
        <w:lang w:val="hr-HR" w:eastAsia="en-US" w:bidi="ar-SA"/>
      </w:rPr>
    </w:lvl>
    <w:lvl w:ilvl="1" w:tplc="147AF21C">
      <w:numFmt w:val="bullet"/>
      <w:lvlText w:val="•"/>
      <w:lvlJc w:val="left"/>
      <w:pPr>
        <w:ind w:left="1863" w:hanging="360"/>
      </w:pPr>
      <w:rPr>
        <w:rFonts w:hint="default"/>
        <w:lang w:val="hr-HR" w:eastAsia="en-US" w:bidi="ar-SA"/>
      </w:rPr>
    </w:lvl>
    <w:lvl w:ilvl="2" w:tplc="BABC6A58">
      <w:numFmt w:val="bullet"/>
      <w:lvlText w:val="•"/>
      <w:lvlJc w:val="left"/>
      <w:pPr>
        <w:ind w:left="2727" w:hanging="360"/>
      </w:pPr>
      <w:rPr>
        <w:rFonts w:hint="default"/>
        <w:lang w:val="hr-HR" w:eastAsia="en-US" w:bidi="ar-SA"/>
      </w:rPr>
    </w:lvl>
    <w:lvl w:ilvl="3" w:tplc="38B61CE8">
      <w:numFmt w:val="bullet"/>
      <w:lvlText w:val="•"/>
      <w:lvlJc w:val="left"/>
      <w:pPr>
        <w:ind w:left="3591" w:hanging="360"/>
      </w:pPr>
      <w:rPr>
        <w:rFonts w:hint="default"/>
        <w:lang w:val="hr-HR" w:eastAsia="en-US" w:bidi="ar-SA"/>
      </w:rPr>
    </w:lvl>
    <w:lvl w:ilvl="4" w:tplc="43766606">
      <w:numFmt w:val="bullet"/>
      <w:lvlText w:val="•"/>
      <w:lvlJc w:val="left"/>
      <w:pPr>
        <w:ind w:left="4455" w:hanging="360"/>
      </w:pPr>
      <w:rPr>
        <w:rFonts w:hint="default"/>
        <w:lang w:val="hr-HR" w:eastAsia="en-US" w:bidi="ar-SA"/>
      </w:rPr>
    </w:lvl>
    <w:lvl w:ilvl="5" w:tplc="94B201C4">
      <w:numFmt w:val="bullet"/>
      <w:lvlText w:val="•"/>
      <w:lvlJc w:val="left"/>
      <w:pPr>
        <w:ind w:left="5319" w:hanging="360"/>
      </w:pPr>
      <w:rPr>
        <w:rFonts w:hint="default"/>
        <w:lang w:val="hr-HR" w:eastAsia="en-US" w:bidi="ar-SA"/>
      </w:rPr>
    </w:lvl>
    <w:lvl w:ilvl="6" w:tplc="11A657AE">
      <w:numFmt w:val="bullet"/>
      <w:lvlText w:val="•"/>
      <w:lvlJc w:val="left"/>
      <w:pPr>
        <w:ind w:left="6182" w:hanging="360"/>
      </w:pPr>
      <w:rPr>
        <w:rFonts w:hint="default"/>
        <w:lang w:val="hr-HR" w:eastAsia="en-US" w:bidi="ar-SA"/>
      </w:rPr>
    </w:lvl>
    <w:lvl w:ilvl="7" w:tplc="24A4176E">
      <w:numFmt w:val="bullet"/>
      <w:lvlText w:val="•"/>
      <w:lvlJc w:val="left"/>
      <w:pPr>
        <w:ind w:left="7046" w:hanging="360"/>
      </w:pPr>
      <w:rPr>
        <w:rFonts w:hint="default"/>
        <w:lang w:val="hr-HR" w:eastAsia="en-US" w:bidi="ar-SA"/>
      </w:rPr>
    </w:lvl>
    <w:lvl w:ilvl="8" w:tplc="528C38B4">
      <w:numFmt w:val="bullet"/>
      <w:lvlText w:val="•"/>
      <w:lvlJc w:val="left"/>
      <w:pPr>
        <w:ind w:left="7910" w:hanging="360"/>
      </w:pPr>
      <w:rPr>
        <w:rFonts w:hint="default"/>
        <w:lang w:val="hr-HR" w:eastAsia="en-US" w:bidi="ar-SA"/>
      </w:rPr>
    </w:lvl>
  </w:abstractNum>
  <w:abstractNum w:abstractNumId="2" w15:restartNumberingAfterBreak="0">
    <w:nsid w:val="084D2CD5"/>
    <w:multiLevelType w:val="multilevel"/>
    <w:tmpl w:val="5AA4ADCA"/>
    <w:lvl w:ilvl="0">
      <w:start w:val="1"/>
      <w:numFmt w:val="decimal"/>
      <w:lvlText w:val="%1."/>
      <w:lvlJc w:val="left"/>
      <w:pPr>
        <w:ind w:left="1005" w:hanging="360"/>
        <w:jc w:val="left"/>
      </w:pPr>
      <w:rPr>
        <w:rFonts w:hint="default"/>
        <w:spacing w:val="0"/>
        <w:w w:val="100"/>
        <w:lang w:val="hr-HR" w:eastAsia="en-US" w:bidi="ar-SA"/>
      </w:rPr>
    </w:lvl>
    <w:lvl w:ilvl="1">
      <w:start w:val="1"/>
      <w:numFmt w:val="decimal"/>
      <w:lvlText w:val="%1.%2."/>
      <w:lvlJc w:val="left"/>
      <w:pPr>
        <w:ind w:left="1425" w:hanging="420"/>
        <w:jc w:val="left"/>
      </w:pPr>
      <w:rPr>
        <w:rFonts w:ascii="Times New Roman" w:eastAsia="Times New Roman" w:hAnsi="Times New Roman" w:cs="Times New Roman" w:hint="default"/>
        <w:b w:val="0"/>
        <w:bCs w:val="0"/>
        <w:i w:val="0"/>
        <w:iCs w:val="0"/>
        <w:spacing w:val="0"/>
        <w:w w:val="100"/>
        <w:sz w:val="22"/>
        <w:szCs w:val="22"/>
        <w:lang w:val="hr-HR" w:eastAsia="en-US" w:bidi="ar-SA"/>
      </w:rPr>
    </w:lvl>
    <w:lvl w:ilvl="2">
      <w:start w:val="1"/>
      <w:numFmt w:val="decimal"/>
      <w:lvlText w:val="%1.%2.%3."/>
      <w:lvlJc w:val="left"/>
      <w:pPr>
        <w:ind w:left="2086" w:hanging="721"/>
        <w:jc w:val="left"/>
      </w:pPr>
      <w:rPr>
        <w:rFonts w:ascii="Times New Roman" w:eastAsia="Times New Roman" w:hAnsi="Times New Roman" w:cs="Times New Roman" w:hint="default"/>
        <w:b w:val="0"/>
        <w:bCs w:val="0"/>
        <w:i w:val="0"/>
        <w:iCs w:val="0"/>
        <w:spacing w:val="0"/>
        <w:w w:val="100"/>
        <w:sz w:val="22"/>
        <w:szCs w:val="22"/>
        <w:lang w:val="hr-HR" w:eastAsia="en-US" w:bidi="ar-SA"/>
      </w:rPr>
    </w:lvl>
    <w:lvl w:ilvl="3">
      <w:numFmt w:val="bullet"/>
      <w:lvlText w:val="•"/>
      <w:lvlJc w:val="left"/>
      <w:pPr>
        <w:ind w:left="2080" w:hanging="721"/>
      </w:pPr>
      <w:rPr>
        <w:rFonts w:hint="default"/>
        <w:lang w:val="hr-HR" w:eastAsia="en-US" w:bidi="ar-SA"/>
      </w:rPr>
    </w:lvl>
    <w:lvl w:ilvl="4">
      <w:numFmt w:val="bullet"/>
      <w:lvlText w:val="•"/>
      <w:lvlJc w:val="left"/>
      <w:pPr>
        <w:ind w:left="3159" w:hanging="721"/>
      </w:pPr>
      <w:rPr>
        <w:rFonts w:hint="default"/>
        <w:lang w:val="hr-HR" w:eastAsia="en-US" w:bidi="ar-SA"/>
      </w:rPr>
    </w:lvl>
    <w:lvl w:ilvl="5">
      <w:numFmt w:val="bullet"/>
      <w:lvlText w:val="•"/>
      <w:lvlJc w:val="left"/>
      <w:pPr>
        <w:ind w:left="4239" w:hanging="721"/>
      </w:pPr>
      <w:rPr>
        <w:rFonts w:hint="default"/>
        <w:lang w:val="hr-HR" w:eastAsia="en-US" w:bidi="ar-SA"/>
      </w:rPr>
    </w:lvl>
    <w:lvl w:ilvl="6">
      <w:numFmt w:val="bullet"/>
      <w:lvlText w:val="•"/>
      <w:lvlJc w:val="left"/>
      <w:pPr>
        <w:ind w:left="5319" w:hanging="721"/>
      </w:pPr>
      <w:rPr>
        <w:rFonts w:hint="default"/>
        <w:lang w:val="hr-HR" w:eastAsia="en-US" w:bidi="ar-SA"/>
      </w:rPr>
    </w:lvl>
    <w:lvl w:ilvl="7">
      <w:numFmt w:val="bullet"/>
      <w:lvlText w:val="•"/>
      <w:lvlJc w:val="left"/>
      <w:pPr>
        <w:ind w:left="6398" w:hanging="721"/>
      </w:pPr>
      <w:rPr>
        <w:rFonts w:hint="default"/>
        <w:lang w:val="hr-HR" w:eastAsia="en-US" w:bidi="ar-SA"/>
      </w:rPr>
    </w:lvl>
    <w:lvl w:ilvl="8">
      <w:numFmt w:val="bullet"/>
      <w:lvlText w:val="•"/>
      <w:lvlJc w:val="left"/>
      <w:pPr>
        <w:ind w:left="7478" w:hanging="721"/>
      </w:pPr>
      <w:rPr>
        <w:rFonts w:hint="default"/>
        <w:lang w:val="hr-HR" w:eastAsia="en-US" w:bidi="ar-SA"/>
      </w:rPr>
    </w:lvl>
  </w:abstractNum>
  <w:abstractNum w:abstractNumId="3" w15:restartNumberingAfterBreak="0">
    <w:nsid w:val="44FE7D38"/>
    <w:multiLevelType w:val="hybridMultilevel"/>
    <w:tmpl w:val="629A171A"/>
    <w:lvl w:ilvl="0" w:tplc="ADFC175C">
      <w:numFmt w:val="bullet"/>
      <w:lvlText w:val="•"/>
      <w:lvlJc w:val="left"/>
      <w:pPr>
        <w:ind w:left="720" w:hanging="360"/>
      </w:pPr>
      <w:rPr>
        <w:rFonts w:hint="default"/>
        <w:lang w:val="hr-HR"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FC04822"/>
    <w:multiLevelType w:val="multilevel"/>
    <w:tmpl w:val="064C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3241D"/>
    <w:multiLevelType w:val="hybridMultilevel"/>
    <w:tmpl w:val="63029FDE"/>
    <w:lvl w:ilvl="0" w:tplc="ADFC175C">
      <w:numFmt w:val="bullet"/>
      <w:lvlText w:val="•"/>
      <w:lvlJc w:val="left"/>
      <w:pPr>
        <w:ind w:left="1647" w:hanging="360"/>
      </w:pPr>
      <w:rPr>
        <w:rFonts w:hint="default"/>
        <w:lang w:val="hr-HR" w:eastAsia="en-US" w:bidi="ar-SA"/>
      </w:rPr>
    </w:lvl>
    <w:lvl w:ilvl="1" w:tplc="041A0003" w:tentative="1">
      <w:start w:val="1"/>
      <w:numFmt w:val="bullet"/>
      <w:lvlText w:val="o"/>
      <w:lvlJc w:val="left"/>
      <w:pPr>
        <w:ind w:left="2367" w:hanging="360"/>
      </w:pPr>
      <w:rPr>
        <w:rFonts w:ascii="Courier New" w:hAnsi="Courier New" w:cs="Courier New" w:hint="default"/>
      </w:rPr>
    </w:lvl>
    <w:lvl w:ilvl="2" w:tplc="041A0005" w:tentative="1">
      <w:start w:val="1"/>
      <w:numFmt w:val="bullet"/>
      <w:lvlText w:val=""/>
      <w:lvlJc w:val="left"/>
      <w:pPr>
        <w:ind w:left="3087" w:hanging="360"/>
      </w:pPr>
      <w:rPr>
        <w:rFonts w:ascii="Wingdings" w:hAnsi="Wingdings" w:hint="default"/>
      </w:rPr>
    </w:lvl>
    <w:lvl w:ilvl="3" w:tplc="041A0001" w:tentative="1">
      <w:start w:val="1"/>
      <w:numFmt w:val="bullet"/>
      <w:lvlText w:val=""/>
      <w:lvlJc w:val="left"/>
      <w:pPr>
        <w:ind w:left="3807" w:hanging="360"/>
      </w:pPr>
      <w:rPr>
        <w:rFonts w:ascii="Symbol" w:hAnsi="Symbol" w:hint="default"/>
      </w:rPr>
    </w:lvl>
    <w:lvl w:ilvl="4" w:tplc="041A0003" w:tentative="1">
      <w:start w:val="1"/>
      <w:numFmt w:val="bullet"/>
      <w:lvlText w:val="o"/>
      <w:lvlJc w:val="left"/>
      <w:pPr>
        <w:ind w:left="4527" w:hanging="360"/>
      </w:pPr>
      <w:rPr>
        <w:rFonts w:ascii="Courier New" w:hAnsi="Courier New" w:cs="Courier New" w:hint="default"/>
      </w:rPr>
    </w:lvl>
    <w:lvl w:ilvl="5" w:tplc="041A0005" w:tentative="1">
      <w:start w:val="1"/>
      <w:numFmt w:val="bullet"/>
      <w:lvlText w:val=""/>
      <w:lvlJc w:val="left"/>
      <w:pPr>
        <w:ind w:left="5247" w:hanging="360"/>
      </w:pPr>
      <w:rPr>
        <w:rFonts w:ascii="Wingdings" w:hAnsi="Wingdings" w:hint="default"/>
      </w:rPr>
    </w:lvl>
    <w:lvl w:ilvl="6" w:tplc="041A0001" w:tentative="1">
      <w:start w:val="1"/>
      <w:numFmt w:val="bullet"/>
      <w:lvlText w:val=""/>
      <w:lvlJc w:val="left"/>
      <w:pPr>
        <w:ind w:left="5967" w:hanging="360"/>
      </w:pPr>
      <w:rPr>
        <w:rFonts w:ascii="Symbol" w:hAnsi="Symbol" w:hint="default"/>
      </w:rPr>
    </w:lvl>
    <w:lvl w:ilvl="7" w:tplc="041A0003" w:tentative="1">
      <w:start w:val="1"/>
      <w:numFmt w:val="bullet"/>
      <w:lvlText w:val="o"/>
      <w:lvlJc w:val="left"/>
      <w:pPr>
        <w:ind w:left="6687" w:hanging="360"/>
      </w:pPr>
      <w:rPr>
        <w:rFonts w:ascii="Courier New" w:hAnsi="Courier New" w:cs="Courier New" w:hint="default"/>
      </w:rPr>
    </w:lvl>
    <w:lvl w:ilvl="8" w:tplc="041A0005" w:tentative="1">
      <w:start w:val="1"/>
      <w:numFmt w:val="bullet"/>
      <w:lvlText w:val=""/>
      <w:lvlJc w:val="left"/>
      <w:pPr>
        <w:ind w:left="7407" w:hanging="360"/>
      </w:pPr>
      <w:rPr>
        <w:rFonts w:ascii="Wingdings" w:hAnsi="Wingdings" w:hint="default"/>
      </w:rPr>
    </w:lvl>
  </w:abstractNum>
  <w:abstractNum w:abstractNumId="6" w15:restartNumberingAfterBreak="0">
    <w:nsid w:val="6231466B"/>
    <w:multiLevelType w:val="hybridMultilevel"/>
    <w:tmpl w:val="8A2E92CE"/>
    <w:lvl w:ilvl="0" w:tplc="914C8100">
      <w:start w:val="1"/>
      <w:numFmt w:val="decimal"/>
      <w:lvlText w:val="%1."/>
      <w:lvlJc w:val="left"/>
      <w:pPr>
        <w:ind w:left="506" w:hanging="221"/>
        <w:jc w:val="left"/>
      </w:pPr>
      <w:rPr>
        <w:rFonts w:ascii="Times New Roman" w:eastAsia="Times New Roman" w:hAnsi="Times New Roman" w:cs="Times New Roman" w:hint="default"/>
        <w:b/>
        <w:bCs/>
        <w:i w:val="0"/>
        <w:iCs w:val="0"/>
        <w:spacing w:val="0"/>
        <w:w w:val="100"/>
        <w:sz w:val="22"/>
        <w:szCs w:val="22"/>
        <w:lang w:val="hr-HR" w:eastAsia="en-US" w:bidi="ar-SA"/>
      </w:rPr>
    </w:lvl>
    <w:lvl w:ilvl="1" w:tplc="3DD8E3F2">
      <w:start w:val="1"/>
      <w:numFmt w:val="lowerLetter"/>
      <w:lvlText w:val="%2)"/>
      <w:lvlJc w:val="left"/>
      <w:pPr>
        <w:ind w:left="525" w:hanging="240"/>
        <w:jc w:val="left"/>
      </w:pPr>
      <w:rPr>
        <w:rFonts w:hint="default"/>
        <w:spacing w:val="0"/>
        <w:w w:val="100"/>
        <w:lang w:val="hr-HR" w:eastAsia="en-US" w:bidi="ar-SA"/>
      </w:rPr>
    </w:lvl>
    <w:lvl w:ilvl="2" w:tplc="3A36B630">
      <w:numFmt w:val="bullet"/>
      <w:lvlText w:val=""/>
      <w:lvlJc w:val="left"/>
      <w:pPr>
        <w:ind w:left="1005" w:hanging="360"/>
      </w:pPr>
      <w:rPr>
        <w:rFonts w:ascii="Symbol" w:eastAsia="Symbol" w:hAnsi="Symbol" w:cs="Symbol" w:hint="default"/>
        <w:b w:val="0"/>
        <w:bCs w:val="0"/>
        <w:i w:val="0"/>
        <w:iCs w:val="0"/>
        <w:spacing w:val="0"/>
        <w:w w:val="99"/>
        <w:sz w:val="20"/>
        <w:szCs w:val="20"/>
        <w:lang w:val="hr-HR" w:eastAsia="en-US" w:bidi="ar-SA"/>
      </w:rPr>
    </w:lvl>
    <w:lvl w:ilvl="3" w:tplc="07628D86">
      <w:numFmt w:val="bullet"/>
      <w:lvlText w:val="•"/>
      <w:lvlJc w:val="left"/>
      <w:pPr>
        <w:ind w:left="2079" w:hanging="360"/>
      </w:pPr>
      <w:rPr>
        <w:rFonts w:hint="default"/>
        <w:lang w:val="hr-HR" w:eastAsia="en-US" w:bidi="ar-SA"/>
      </w:rPr>
    </w:lvl>
    <w:lvl w:ilvl="4" w:tplc="FA7AC32E">
      <w:numFmt w:val="bullet"/>
      <w:lvlText w:val="•"/>
      <w:lvlJc w:val="left"/>
      <w:pPr>
        <w:ind w:left="3159" w:hanging="360"/>
      </w:pPr>
      <w:rPr>
        <w:rFonts w:hint="default"/>
        <w:lang w:val="hr-HR" w:eastAsia="en-US" w:bidi="ar-SA"/>
      </w:rPr>
    </w:lvl>
    <w:lvl w:ilvl="5" w:tplc="5A1AFD40">
      <w:numFmt w:val="bullet"/>
      <w:lvlText w:val="•"/>
      <w:lvlJc w:val="left"/>
      <w:pPr>
        <w:ind w:left="4239" w:hanging="360"/>
      </w:pPr>
      <w:rPr>
        <w:rFonts w:hint="default"/>
        <w:lang w:val="hr-HR" w:eastAsia="en-US" w:bidi="ar-SA"/>
      </w:rPr>
    </w:lvl>
    <w:lvl w:ilvl="6" w:tplc="1494B680">
      <w:numFmt w:val="bullet"/>
      <w:lvlText w:val="•"/>
      <w:lvlJc w:val="left"/>
      <w:pPr>
        <w:ind w:left="5319" w:hanging="360"/>
      </w:pPr>
      <w:rPr>
        <w:rFonts w:hint="default"/>
        <w:lang w:val="hr-HR" w:eastAsia="en-US" w:bidi="ar-SA"/>
      </w:rPr>
    </w:lvl>
    <w:lvl w:ilvl="7" w:tplc="C04E27BE">
      <w:numFmt w:val="bullet"/>
      <w:lvlText w:val="•"/>
      <w:lvlJc w:val="left"/>
      <w:pPr>
        <w:ind w:left="6398" w:hanging="360"/>
      </w:pPr>
      <w:rPr>
        <w:rFonts w:hint="default"/>
        <w:lang w:val="hr-HR" w:eastAsia="en-US" w:bidi="ar-SA"/>
      </w:rPr>
    </w:lvl>
    <w:lvl w:ilvl="8" w:tplc="0D607936">
      <w:numFmt w:val="bullet"/>
      <w:lvlText w:val="•"/>
      <w:lvlJc w:val="left"/>
      <w:pPr>
        <w:ind w:left="7478" w:hanging="360"/>
      </w:pPr>
      <w:rPr>
        <w:rFonts w:hint="default"/>
        <w:lang w:val="hr-HR" w:eastAsia="en-US" w:bidi="ar-SA"/>
      </w:rPr>
    </w:lvl>
  </w:abstractNum>
  <w:abstractNum w:abstractNumId="7" w15:restartNumberingAfterBreak="0">
    <w:nsid w:val="6A114E51"/>
    <w:multiLevelType w:val="hybridMultilevel"/>
    <w:tmpl w:val="8DBE2332"/>
    <w:lvl w:ilvl="0" w:tplc="98CAF3C6">
      <w:numFmt w:val="bullet"/>
      <w:lvlText w:val="-"/>
      <w:lvlJc w:val="left"/>
      <w:pPr>
        <w:ind w:left="285" w:hanging="128"/>
      </w:pPr>
      <w:rPr>
        <w:rFonts w:ascii="Times New Roman" w:eastAsia="Times New Roman" w:hAnsi="Times New Roman" w:cs="Times New Roman" w:hint="default"/>
        <w:b w:val="0"/>
        <w:bCs w:val="0"/>
        <w:i w:val="0"/>
        <w:iCs w:val="0"/>
        <w:spacing w:val="0"/>
        <w:w w:val="100"/>
        <w:sz w:val="22"/>
        <w:szCs w:val="22"/>
        <w:lang w:val="hr-HR" w:eastAsia="en-US" w:bidi="ar-SA"/>
      </w:rPr>
    </w:lvl>
    <w:lvl w:ilvl="1" w:tplc="BC14E81E">
      <w:numFmt w:val="bullet"/>
      <w:lvlText w:val="•"/>
      <w:lvlJc w:val="left"/>
      <w:pPr>
        <w:ind w:left="1215" w:hanging="128"/>
      </w:pPr>
      <w:rPr>
        <w:rFonts w:hint="default"/>
        <w:lang w:val="hr-HR" w:eastAsia="en-US" w:bidi="ar-SA"/>
      </w:rPr>
    </w:lvl>
    <w:lvl w:ilvl="2" w:tplc="6F80F0E0">
      <w:numFmt w:val="bullet"/>
      <w:lvlText w:val="•"/>
      <w:lvlJc w:val="left"/>
      <w:pPr>
        <w:ind w:left="2151" w:hanging="128"/>
      </w:pPr>
      <w:rPr>
        <w:rFonts w:hint="default"/>
        <w:lang w:val="hr-HR" w:eastAsia="en-US" w:bidi="ar-SA"/>
      </w:rPr>
    </w:lvl>
    <w:lvl w:ilvl="3" w:tplc="7EB2E614">
      <w:numFmt w:val="bullet"/>
      <w:lvlText w:val="•"/>
      <w:lvlJc w:val="left"/>
      <w:pPr>
        <w:ind w:left="3087" w:hanging="128"/>
      </w:pPr>
      <w:rPr>
        <w:rFonts w:hint="default"/>
        <w:lang w:val="hr-HR" w:eastAsia="en-US" w:bidi="ar-SA"/>
      </w:rPr>
    </w:lvl>
    <w:lvl w:ilvl="4" w:tplc="4FEC8740">
      <w:numFmt w:val="bullet"/>
      <w:lvlText w:val="•"/>
      <w:lvlJc w:val="left"/>
      <w:pPr>
        <w:ind w:left="4023" w:hanging="128"/>
      </w:pPr>
      <w:rPr>
        <w:rFonts w:hint="default"/>
        <w:lang w:val="hr-HR" w:eastAsia="en-US" w:bidi="ar-SA"/>
      </w:rPr>
    </w:lvl>
    <w:lvl w:ilvl="5" w:tplc="44560EBA">
      <w:numFmt w:val="bullet"/>
      <w:lvlText w:val="•"/>
      <w:lvlJc w:val="left"/>
      <w:pPr>
        <w:ind w:left="4959" w:hanging="128"/>
      </w:pPr>
      <w:rPr>
        <w:rFonts w:hint="default"/>
        <w:lang w:val="hr-HR" w:eastAsia="en-US" w:bidi="ar-SA"/>
      </w:rPr>
    </w:lvl>
    <w:lvl w:ilvl="6" w:tplc="569C24B8">
      <w:numFmt w:val="bullet"/>
      <w:lvlText w:val="•"/>
      <w:lvlJc w:val="left"/>
      <w:pPr>
        <w:ind w:left="5894" w:hanging="128"/>
      </w:pPr>
      <w:rPr>
        <w:rFonts w:hint="default"/>
        <w:lang w:val="hr-HR" w:eastAsia="en-US" w:bidi="ar-SA"/>
      </w:rPr>
    </w:lvl>
    <w:lvl w:ilvl="7" w:tplc="0C72C8D2">
      <w:numFmt w:val="bullet"/>
      <w:lvlText w:val="•"/>
      <w:lvlJc w:val="left"/>
      <w:pPr>
        <w:ind w:left="6830" w:hanging="128"/>
      </w:pPr>
      <w:rPr>
        <w:rFonts w:hint="default"/>
        <w:lang w:val="hr-HR" w:eastAsia="en-US" w:bidi="ar-SA"/>
      </w:rPr>
    </w:lvl>
    <w:lvl w:ilvl="8" w:tplc="C4A2FAF6">
      <w:numFmt w:val="bullet"/>
      <w:lvlText w:val="•"/>
      <w:lvlJc w:val="left"/>
      <w:pPr>
        <w:ind w:left="7766" w:hanging="128"/>
      </w:pPr>
      <w:rPr>
        <w:rFonts w:hint="default"/>
        <w:lang w:val="hr-HR" w:eastAsia="en-US" w:bidi="ar-SA"/>
      </w:rPr>
    </w:lvl>
  </w:abstractNum>
  <w:abstractNum w:abstractNumId="8" w15:restartNumberingAfterBreak="0">
    <w:nsid w:val="7DD35DEC"/>
    <w:multiLevelType w:val="hybridMultilevel"/>
    <w:tmpl w:val="F3A0074E"/>
    <w:lvl w:ilvl="0" w:tplc="91BAF8DC">
      <w:start w:val="1"/>
      <w:numFmt w:val="decimal"/>
      <w:lvlText w:val="%1."/>
      <w:lvlJc w:val="left"/>
      <w:pPr>
        <w:ind w:left="1005" w:hanging="360"/>
        <w:jc w:val="left"/>
      </w:pPr>
      <w:rPr>
        <w:rFonts w:ascii="Times New Roman" w:eastAsia="Times New Roman" w:hAnsi="Times New Roman" w:cs="Times New Roman" w:hint="default"/>
        <w:b w:val="0"/>
        <w:bCs w:val="0"/>
        <w:i w:val="0"/>
        <w:iCs w:val="0"/>
        <w:spacing w:val="0"/>
        <w:w w:val="100"/>
        <w:sz w:val="22"/>
        <w:szCs w:val="22"/>
        <w:lang w:val="hr-HR" w:eastAsia="en-US" w:bidi="ar-SA"/>
      </w:rPr>
    </w:lvl>
    <w:lvl w:ilvl="1" w:tplc="ADFC175C">
      <w:numFmt w:val="bullet"/>
      <w:lvlText w:val="•"/>
      <w:lvlJc w:val="left"/>
      <w:pPr>
        <w:ind w:left="1863" w:hanging="360"/>
      </w:pPr>
      <w:rPr>
        <w:rFonts w:hint="default"/>
        <w:lang w:val="hr-HR" w:eastAsia="en-US" w:bidi="ar-SA"/>
      </w:rPr>
    </w:lvl>
    <w:lvl w:ilvl="2" w:tplc="80B418FC">
      <w:numFmt w:val="bullet"/>
      <w:lvlText w:val="•"/>
      <w:lvlJc w:val="left"/>
      <w:pPr>
        <w:ind w:left="2727" w:hanging="360"/>
      </w:pPr>
      <w:rPr>
        <w:rFonts w:hint="default"/>
        <w:lang w:val="hr-HR" w:eastAsia="en-US" w:bidi="ar-SA"/>
      </w:rPr>
    </w:lvl>
    <w:lvl w:ilvl="3" w:tplc="E578EF42">
      <w:numFmt w:val="bullet"/>
      <w:lvlText w:val="•"/>
      <w:lvlJc w:val="left"/>
      <w:pPr>
        <w:ind w:left="3591" w:hanging="360"/>
      </w:pPr>
      <w:rPr>
        <w:rFonts w:hint="default"/>
        <w:lang w:val="hr-HR" w:eastAsia="en-US" w:bidi="ar-SA"/>
      </w:rPr>
    </w:lvl>
    <w:lvl w:ilvl="4" w:tplc="3D8A55C2">
      <w:numFmt w:val="bullet"/>
      <w:lvlText w:val="•"/>
      <w:lvlJc w:val="left"/>
      <w:pPr>
        <w:ind w:left="4455" w:hanging="360"/>
      </w:pPr>
      <w:rPr>
        <w:rFonts w:hint="default"/>
        <w:lang w:val="hr-HR" w:eastAsia="en-US" w:bidi="ar-SA"/>
      </w:rPr>
    </w:lvl>
    <w:lvl w:ilvl="5" w:tplc="5FBAF70A">
      <w:numFmt w:val="bullet"/>
      <w:lvlText w:val="•"/>
      <w:lvlJc w:val="left"/>
      <w:pPr>
        <w:ind w:left="5319" w:hanging="360"/>
      </w:pPr>
      <w:rPr>
        <w:rFonts w:hint="default"/>
        <w:lang w:val="hr-HR" w:eastAsia="en-US" w:bidi="ar-SA"/>
      </w:rPr>
    </w:lvl>
    <w:lvl w:ilvl="6" w:tplc="E32497CC">
      <w:numFmt w:val="bullet"/>
      <w:lvlText w:val="•"/>
      <w:lvlJc w:val="left"/>
      <w:pPr>
        <w:ind w:left="6182" w:hanging="360"/>
      </w:pPr>
      <w:rPr>
        <w:rFonts w:hint="default"/>
        <w:lang w:val="hr-HR" w:eastAsia="en-US" w:bidi="ar-SA"/>
      </w:rPr>
    </w:lvl>
    <w:lvl w:ilvl="7" w:tplc="DD4C37C0">
      <w:numFmt w:val="bullet"/>
      <w:lvlText w:val="•"/>
      <w:lvlJc w:val="left"/>
      <w:pPr>
        <w:ind w:left="7046" w:hanging="360"/>
      </w:pPr>
      <w:rPr>
        <w:rFonts w:hint="default"/>
        <w:lang w:val="hr-HR" w:eastAsia="en-US" w:bidi="ar-SA"/>
      </w:rPr>
    </w:lvl>
    <w:lvl w:ilvl="8" w:tplc="3DC8B292">
      <w:numFmt w:val="bullet"/>
      <w:lvlText w:val="•"/>
      <w:lvlJc w:val="left"/>
      <w:pPr>
        <w:ind w:left="7910" w:hanging="360"/>
      </w:pPr>
      <w:rPr>
        <w:rFonts w:hint="default"/>
        <w:lang w:val="hr-HR" w:eastAsia="en-US" w:bidi="ar-SA"/>
      </w:rPr>
    </w:lvl>
  </w:abstractNum>
  <w:num w:numId="1">
    <w:abstractNumId w:val="2"/>
  </w:num>
  <w:num w:numId="2">
    <w:abstractNumId w:val="8"/>
  </w:num>
  <w:num w:numId="3">
    <w:abstractNumId w:val="1"/>
  </w:num>
  <w:num w:numId="4">
    <w:abstractNumId w:val="0"/>
  </w:num>
  <w:num w:numId="5">
    <w:abstractNumId w:val="7"/>
  </w:num>
  <w:num w:numId="6">
    <w:abstractNumId w:val="6"/>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E60"/>
    <w:rsid w:val="00094619"/>
    <w:rsid w:val="001405A5"/>
    <w:rsid w:val="00142F59"/>
    <w:rsid w:val="001708A4"/>
    <w:rsid w:val="001D3430"/>
    <w:rsid w:val="001F3980"/>
    <w:rsid w:val="002B5CC0"/>
    <w:rsid w:val="00397C3E"/>
    <w:rsid w:val="00450B39"/>
    <w:rsid w:val="00456F09"/>
    <w:rsid w:val="004915FE"/>
    <w:rsid w:val="005F3408"/>
    <w:rsid w:val="00692210"/>
    <w:rsid w:val="00756750"/>
    <w:rsid w:val="007D04AA"/>
    <w:rsid w:val="00851988"/>
    <w:rsid w:val="009447AA"/>
    <w:rsid w:val="00A21E60"/>
    <w:rsid w:val="00A412B6"/>
    <w:rsid w:val="00A86380"/>
    <w:rsid w:val="00AE55BD"/>
    <w:rsid w:val="00AF059F"/>
    <w:rsid w:val="00B348CF"/>
    <w:rsid w:val="00B719D0"/>
    <w:rsid w:val="00BF4889"/>
    <w:rsid w:val="00D64D05"/>
    <w:rsid w:val="00E86F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D1E79"/>
  <w15:docId w15:val="{923E987D-B70D-4A4B-8191-07AC4657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ind w:left="285"/>
      <w:jc w:val="both"/>
      <w:outlineLvl w:val="0"/>
    </w:pPr>
    <w:rPr>
      <w:b/>
      <w:bCs/>
      <w:sz w:val="24"/>
      <w:szCs w:val="24"/>
    </w:rPr>
  </w:style>
  <w:style w:type="paragraph" w:styleId="Naslov2">
    <w:name w:val="heading 2"/>
    <w:basedOn w:val="Normal"/>
    <w:uiPriority w:val="9"/>
    <w:unhideWhenUsed/>
    <w:qFormat/>
    <w:pPr>
      <w:ind w:left="1004" w:hanging="359"/>
      <w:outlineLvl w:val="1"/>
    </w:pPr>
    <w:rPr>
      <w:b/>
      <w:bCs/>
    </w:rPr>
  </w:style>
  <w:style w:type="paragraph" w:styleId="Naslov3">
    <w:name w:val="heading 3"/>
    <w:basedOn w:val="Normal"/>
    <w:uiPriority w:val="9"/>
    <w:unhideWhenUsed/>
    <w:qFormat/>
    <w:pPr>
      <w:ind w:left="285"/>
      <w:jc w:val="both"/>
      <w:outlineLvl w:val="2"/>
    </w:pPr>
    <w:rPr>
      <w:b/>
      <w:bCs/>
    </w:rPr>
  </w:style>
  <w:style w:type="paragraph" w:styleId="Naslov4">
    <w:name w:val="heading 4"/>
    <w:basedOn w:val="Normal"/>
    <w:uiPriority w:val="9"/>
    <w:unhideWhenUsed/>
    <w:qFormat/>
    <w:pPr>
      <w:spacing w:before="242"/>
      <w:ind w:left="837"/>
      <w:outlineLvl w:val="3"/>
    </w:pPr>
    <w:rPr>
      <w:b/>
      <w:bCs/>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285"/>
    </w:pPr>
  </w:style>
  <w:style w:type="paragraph" w:styleId="Odlomakpopisa">
    <w:name w:val="List Paragraph"/>
    <w:basedOn w:val="Normal"/>
    <w:uiPriority w:val="1"/>
    <w:qFormat/>
    <w:pPr>
      <w:ind w:left="1005" w:hanging="360"/>
    </w:pPr>
  </w:style>
  <w:style w:type="paragraph" w:customStyle="1" w:styleId="TableParagraph">
    <w:name w:val="Table Paragraph"/>
    <w:basedOn w:val="Normal"/>
    <w:uiPriority w:val="1"/>
    <w:qFormat/>
  </w:style>
  <w:style w:type="paragraph" w:styleId="StandardWeb">
    <w:name w:val="Normal (Web)"/>
    <w:basedOn w:val="Normal"/>
    <w:uiPriority w:val="99"/>
    <w:unhideWhenUsed/>
    <w:rsid w:val="00AF059F"/>
    <w:pPr>
      <w:widowControl/>
      <w:autoSpaceDE/>
      <w:autoSpaceDN/>
      <w:spacing w:before="100" w:beforeAutospacing="1" w:after="100" w:afterAutospacing="1"/>
    </w:pPr>
    <w:rPr>
      <w:sz w:val="24"/>
      <w:szCs w:val="24"/>
      <w:lang w:eastAsia="hr-HR"/>
    </w:rPr>
  </w:style>
  <w:style w:type="paragraph" w:styleId="Zaglavlje">
    <w:name w:val="header"/>
    <w:basedOn w:val="Normal"/>
    <w:link w:val="ZaglavljeChar"/>
    <w:uiPriority w:val="99"/>
    <w:unhideWhenUsed/>
    <w:rsid w:val="00142F59"/>
    <w:pPr>
      <w:tabs>
        <w:tab w:val="center" w:pos="4536"/>
        <w:tab w:val="right" w:pos="9072"/>
      </w:tabs>
    </w:pPr>
  </w:style>
  <w:style w:type="character" w:customStyle="1" w:styleId="ZaglavljeChar">
    <w:name w:val="Zaglavlje Char"/>
    <w:basedOn w:val="Zadanifontodlomka"/>
    <w:link w:val="Zaglavlje"/>
    <w:uiPriority w:val="99"/>
    <w:rsid w:val="00142F59"/>
    <w:rPr>
      <w:rFonts w:ascii="Times New Roman" w:eastAsia="Times New Roman" w:hAnsi="Times New Roman" w:cs="Times New Roman"/>
      <w:lang w:val="hr-HR"/>
    </w:rPr>
  </w:style>
  <w:style w:type="paragraph" w:styleId="Podnoje">
    <w:name w:val="footer"/>
    <w:basedOn w:val="Normal"/>
    <w:link w:val="PodnojeChar"/>
    <w:uiPriority w:val="99"/>
    <w:unhideWhenUsed/>
    <w:rsid w:val="00142F59"/>
    <w:pPr>
      <w:tabs>
        <w:tab w:val="center" w:pos="4536"/>
        <w:tab w:val="right" w:pos="9072"/>
      </w:tabs>
    </w:pPr>
  </w:style>
  <w:style w:type="character" w:customStyle="1" w:styleId="PodnojeChar">
    <w:name w:val="Podnožje Char"/>
    <w:basedOn w:val="Zadanifontodlomka"/>
    <w:link w:val="Podnoje"/>
    <w:uiPriority w:val="99"/>
    <w:rsid w:val="00142F59"/>
    <w:rPr>
      <w:rFonts w:ascii="Times New Roman" w:eastAsia="Times New Roman" w:hAnsi="Times New Roman" w:cs="Times New Roman"/>
      <w:lang w:val="hr-HR"/>
    </w:rPr>
  </w:style>
  <w:style w:type="paragraph" w:styleId="Bezproreda">
    <w:name w:val="No Spacing"/>
    <w:uiPriority w:val="1"/>
    <w:qFormat/>
    <w:rsid w:val="004915FE"/>
    <w:pPr>
      <w:widowControl/>
      <w:autoSpaceDE/>
      <w:autoSpaceDN/>
    </w:pPr>
    <w:rPr>
      <w:rFonts w:ascii="Calibri" w:eastAsia="Calibri" w:hAnsi="Calibri" w:cs="Times New Roman"/>
      <w:kern w:val="2"/>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044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nja.moticina@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2911</Words>
  <Characters>16599</Characters>
  <Application>Microsoft Office Word</Application>
  <DocSecurity>0</DocSecurity>
  <Lines>138</Lines>
  <Paragraphs>38</Paragraphs>
  <ScaleCrop>false</ScaleCrop>
  <HeadingPairs>
    <vt:vector size="2" baseType="variant">
      <vt:variant>
        <vt:lpstr>Naslov</vt:lpstr>
      </vt:variant>
      <vt:variant>
        <vt:i4>1</vt:i4>
      </vt:variant>
    </vt:vector>
  </HeadingPairs>
  <TitlesOfParts>
    <vt:vector size="1" baseType="lpstr">
      <vt:lpstr>GRAD  NAŠICE</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  NAŠICE</dc:title>
  <dc:creator>Tomislava Kuricek</dc:creator>
  <cp:lastModifiedBy>Windows korisnik</cp:lastModifiedBy>
  <cp:revision>6</cp:revision>
  <cp:lastPrinted>2026-07-12T16:45:00Z</cp:lastPrinted>
  <dcterms:created xsi:type="dcterms:W3CDTF">2026-07-30T09:52:00Z</dcterms:created>
  <dcterms:modified xsi:type="dcterms:W3CDTF">2026-08-03T09:46:00Z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Creator">
    <vt:lpwstr>Microsoft® Word za Microsoft 365</vt:lpwstr>
  </property>
  <property fmtid="{D5CDD505-2E9C-101B-9397-08002B2CF9AE}" pid="5" name="LastSaved">
    <vt:filetime>2026-07-11T00:00:00Z</vt:filetime>
  </property>
  <property fmtid="{D5CDD505-2E9C-101B-9397-08002B2CF9AE}" pid="6" name="Producer">
    <vt:lpwstr>Microsoft® Word za Microsoft 365</vt:lpwstr>
  </property>
  <property fmtid="{D5CDD505-2E9C-101B-9397-08002B2CF9AE}" pid="7" name="GrammarlyDocumentId">
    <vt:lpwstr>b3ce0463-8cf4-4f18-89ce-826f6cd63639</vt:lpwstr>
  </property>
  <property fmtid="{D5CDD505-2E9C-101B-9397-08002B2CF9AE}" pid="8" name="MSIP_Label_edd942c3-ed8c-431f-a145-529d6ac304ec_Enabled">
    <vt:lpwstr>true</vt:lpwstr>
  </property>
  <property fmtid="{D5CDD505-2E9C-101B-9397-08002B2CF9AE}" pid="9" name="MSIP_Label_edd942c3-ed8c-431f-a145-529d6ac304ec_SetDate">
    <vt:lpwstr>2026-07-11T19:52:51Z</vt:lpwstr>
  </property>
  <property fmtid="{D5CDD505-2E9C-101B-9397-08002B2CF9AE}" pid="10" name="MSIP_Label_edd942c3-ed8c-431f-a145-529d6ac304ec_Method">
    <vt:lpwstr>Standard</vt:lpwstr>
  </property>
  <property fmtid="{D5CDD505-2E9C-101B-9397-08002B2CF9AE}" pid="11" name="MSIP_Label_edd942c3-ed8c-431f-a145-529d6ac304ec_Name">
    <vt:lpwstr>edd942c3-ed8c-431f-a145-529d6ac304ec</vt:lpwstr>
  </property>
  <property fmtid="{D5CDD505-2E9C-101B-9397-08002B2CF9AE}" pid="12" name="MSIP_Label_edd942c3-ed8c-431f-a145-529d6ac304ec_SiteId">
    <vt:lpwstr>d6a637ea-8be1-46e6-9b9f-773568479147</vt:lpwstr>
  </property>
  <property fmtid="{D5CDD505-2E9C-101B-9397-08002B2CF9AE}" pid="13" name="MSIP_Label_edd942c3-ed8c-431f-a145-529d6ac304ec_ActionId">
    <vt:lpwstr>c6a25ea5-12ed-4876-a67d-5fd823617390</vt:lpwstr>
  </property>
  <property fmtid="{D5CDD505-2E9C-101B-9397-08002B2CF9AE}" pid="14" name="MSIP_Label_edd942c3-ed8c-431f-a145-529d6ac304ec_ContentBits">
    <vt:lpwstr>0</vt:lpwstr>
  </property>
</Properties>
</file>